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3E8D" w:rsidRPr="00E00763" w:rsidRDefault="00B21D59" w:rsidP="0049392F">
      <w:pPr>
        <w:jc w:val="center"/>
        <w:rPr>
          <w:sz w:val="28"/>
          <w:szCs w:val="28"/>
        </w:rPr>
      </w:pPr>
      <w:r>
        <w:rPr>
          <w:rFonts w:hint="eastAsia"/>
          <w:sz w:val="28"/>
          <w:szCs w:val="28"/>
        </w:rPr>
        <w:t>糸島市住まいの相談センター規約</w:t>
      </w:r>
      <w:bookmarkStart w:id="0" w:name="_GoBack"/>
      <w:bookmarkEnd w:id="0"/>
    </w:p>
    <w:p w:rsidR="00C644F3" w:rsidRPr="005A7141" w:rsidRDefault="00C644F3" w:rsidP="00C644F3">
      <w:pPr>
        <w:rPr>
          <w:sz w:val="28"/>
          <w:szCs w:val="28"/>
        </w:rPr>
      </w:pPr>
    </w:p>
    <w:p w:rsidR="00E376BF" w:rsidRPr="00E00763" w:rsidRDefault="00E376BF" w:rsidP="00E376BF">
      <w:pPr>
        <w:jc w:val="center"/>
        <w:rPr>
          <w:b/>
          <w:sz w:val="24"/>
          <w:szCs w:val="24"/>
        </w:rPr>
      </w:pPr>
      <w:r w:rsidRPr="00E00763">
        <w:rPr>
          <w:rFonts w:hint="eastAsia"/>
          <w:b/>
          <w:sz w:val="24"/>
          <w:szCs w:val="24"/>
        </w:rPr>
        <w:t>第１章　　総　　　則</w:t>
      </w:r>
    </w:p>
    <w:p w:rsidR="00E376BF" w:rsidRPr="00E00763" w:rsidRDefault="00E376BF">
      <w:pPr>
        <w:rPr>
          <w:sz w:val="24"/>
          <w:szCs w:val="24"/>
        </w:rPr>
      </w:pPr>
    </w:p>
    <w:p w:rsidR="00E376BF" w:rsidRPr="00E00763" w:rsidRDefault="00E376BF">
      <w:pPr>
        <w:rPr>
          <w:sz w:val="24"/>
          <w:szCs w:val="24"/>
        </w:rPr>
      </w:pPr>
      <w:r w:rsidRPr="00E00763">
        <w:rPr>
          <w:rFonts w:hint="eastAsia"/>
          <w:sz w:val="24"/>
          <w:szCs w:val="24"/>
        </w:rPr>
        <w:t>（目　的）</w:t>
      </w:r>
    </w:p>
    <w:p w:rsidR="00E376BF" w:rsidRPr="00E00763" w:rsidRDefault="00E376BF" w:rsidP="00E376BF">
      <w:pPr>
        <w:pStyle w:val="a3"/>
        <w:numPr>
          <w:ilvl w:val="0"/>
          <w:numId w:val="1"/>
        </w:numPr>
        <w:ind w:leftChars="0"/>
        <w:rPr>
          <w:sz w:val="24"/>
          <w:szCs w:val="24"/>
        </w:rPr>
      </w:pPr>
      <w:r w:rsidRPr="00E00763">
        <w:rPr>
          <w:rFonts w:hint="eastAsia"/>
          <w:sz w:val="24"/>
          <w:szCs w:val="24"/>
        </w:rPr>
        <w:t>本会は、会員の相互扶助の精神に基づき会員のために必要な共同事業を行い、</w:t>
      </w:r>
    </w:p>
    <w:p w:rsidR="00C644F3" w:rsidRPr="00E00763" w:rsidRDefault="00E376BF" w:rsidP="00C644F3">
      <w:pPr>
        <w:ind w:left="240" w:firstLineChars="300" w:firstLine="720"/>
        <w:rPr>
          <w:sz w:val="24"/>
          <w:szCs w:val="24"/>
        </w:rPr>
      </w:pPr>
      <w:r w:rsidRPr="00E00763">
        <w:rPr>
          <w:rFonts w:hint="eastAsia"/>
          <w:sz w:val="24"/>
          <w:szCs w:val="24"/>
        </w:rPr>
        <w:t>もって会員の自主的な経済活動を促進し、併せて市民のゆとりある生活環境づくり</w:t>
      </w:r>
    </w:p>
    <w:p w:rsidR="00E376BF" w:rsidRPr="00E00763" w:rsidRDefault="00E376BF" w:rsidP="00C644F3">
      <w:pPr>
        <w:ind w:left="240" w:firstLineChars="300" w:firstLine="720"/>
        <w:rPr>
          <w:sz w:val="24"/>
          <w:szCs w:val="24"/>
        </w:rPr>
      </w:pPr>
      <w:r w:rsidRPr="00E00763">
        <w:rPr>
          <w:rFonts w:hint="eastAsia"/>
          <w:sz w:val="24"/>
          <w:szCs w:val="24"/>
        </w:rPr>
        <w:t>に貢献することを目的とする。</w:t>
      </w:r>
    </w:p>
    <w:p w:rsidR="00E376BF" w:rsidRPr="00E00763" w:rsidRDefault="00E376BF" w:rsidP="00E376BF">
      <w:pPr>
        <w:rPr>
          <w:sz w:val="24"/>
          <w:szCs w:val="24"/>
        </w:rPr>
      </w:pPr>
    </w:p>
    <w:p w:rsidR="00E376BF" w:rsidRPr="00E00763" w:rsidRDefault="00E376BF" w:rsidP="00E376BF">
      <w:pPr>
        <w:rPr>
          <w:sz w:val="24"/>
          <w:szCs w:val="24"/>
        </w:rPr>
      </w:pPr>
      <w:r w:rsidRPr="00E00763">
        <w:rPr>
          <w:rFonts w:hint="eastAsia"/>
          <w:sz w:val="24"/>
          <w:szCs w:val="24"/>
        </w:rPr>
        <w:t>（名　称）</w:t>
      </w:r>
    </w:p>
    <w:p w:rsidR="00E376BF" w:rsidRPr="00E00763" w:rsidRDefault="004436C3" w:rsidP="00E376BF">
      <w:pPr>
        <w:pStyle w:val="a3"/>
        <w:numPr>
          <w:ilvl w:val="0"/>
          <w:numId w:val="1"/>
        </w:numPr>
        <w:ind w:leftChars="0"/>
        <w:rPr>
          <w:sz w:val="24"/>
          <w:szCs w:val="24"/>
        </w:rPr>
      </w:pPr>
      <w:r w:rsidRPr="00E00763">
        <w:rPr>
          <w:rFonts w:hint="eastAsia"/>
          <w:sz w:val="24"/>
          <w:szCs w:val="24"/>
        </w:rPr>
        <w:t>糸島市住まいの相談センター（以下、「センター」</w:t>
      </w:r>
      <w:r w:rsidR="00E376BF" w:rsidRPr="00E00763">
        <w:rPr>
          <w:rFonts w:hint="eastAsia"/>
          <w:sz w:val="24"/>
          <w:szCs w:val="24"/>
        </w:rPr>
        <w:t>）と称する。</w:t>
      </w:r>
    </w:p>
    <w:p w:rsidR="00E376BF" w:rsidRPr="005A7141" w:rsidRDefault="00E376BF" w:rsidP="00E376BF">
      <w:pPr>
        <w:rPr>
          <w:sz w:val="24"/>
          <w:szCs w:val="24"/>
        </w:rPr>
      </w:pPr>
    </w:p>
    <w:p w:rsidR="00E376BF" w:rsidRPr="00E00763" w:rsidRDefault="00E376BF" w:rsidP="00E376BF">
      <w:pPr>
        <w:rPr>
          <w:sz w:val="24"/>
          <w:szCs w:val="24"/>
        </w:rPr>
      </w:pPr>
      <w:r w:rsidRPr="00E00763">
        <w:rPr>
          <w:rFonts w:hint="eastAsia"/>
          <w:sz w:val="24"/>
          <w:szCs w:val="24"/>
        </w:rPr>
        <w:t>（事業区域）</w:t>
      </w:r>
    </w:p>
    <w:p w:rsidR="00E376BF" w:rsidRPr="00E00763" w:rsidRDefault="000B566D" w:rsidP="00E376BF">
      <w:pPr>
        <w:pStyle w:val="a3"/>
        <w:numPr>
          <w:ilvl w:val="0"/>
          <w:numId w:val="1"/>
        </w:numPr>
        <w:ind w:leftChars="0"/>
        <w:rPr>
          <w:sz w:val="24"/>
          <w:szCs w:val="24"/>
        </w:rPr>
      </w:pPr>
      <w:r w:rsidRPr="00E00763">
        <w:rPr>
          <w:rFonts w:hint="eastAsia"/>
          <w:sz w:val="24"/>
          <w:szCs w:val="24"/>
        </w:rPr>
        <w:t>本</w:t>
      </w:r>
      <w:r w:rsidR="004436C3" w:rsidRPr="00E00763">
        <w:rPr>
          <w:rFonts w:hint="eastAsia"/>
          <w:sz w:val="24"/>
          <w:szCs w:val="24"/>
        </w:rPr>
        <w:t>センター</w:t>
      </w:r>
      <w:r w:rsidR="00E376BF" w:rsidRPr="00E00763">
        <w:rPr>
          <w:rFonts w:hint="eastAsia"/>
          <w:sz w:val="24"/>
          <w:szCs w:val="24"/>
        </w:rPr>
        <w:t>の事業区域は、糸島市及びその周辺の区域とする。</w:t>
      </w:r>
    </w:p>
    <w:p w:rsidR="00E376BF" w:rsidRPr="00E00763" w:rsidRDefault="00E376BF" w:rsidP="00E376BF">
      <w:pPr>
        <w:rPr>
          <w:sz w:val="24"/>
          <w:szCs w:val="24"/>
        </w:rPr>
      </w:pPr>
    </w:p>
    <w:p w:rsidR="00E376BF" w:rsidRPr="00E00763" w:rsidRDefault="00E376BF" w:rsidP="00E376BF">
      <w:pPr>
        <w:rPr>
          <w:sz w:val="24"/>
          <w:szCs w:val="24"/>
        </w:rPr>
      </w:pPr>
      <w:r w:rsidRPr="00E00763">
        <w:rPr>
          <w:rFonts w:hint="eastAsia"/>
          <w:sz w:val="24"/>
          <w:szCs w:val="24"/>
        </w:rPr>
        <w:t>（事務所の所在地）</w:t>
      </w:r>
    </w:p>
    <w:p w:rsidR="00E376BF" w:rsidRPr="00E00763" w:rsidRDefault="000B566D" w:rsidP="00E376BF">
      <w:pPr>
        <w:pStyle w:val="a3"/>
        <w:numPr>
          <w:ilvl w:val="0"/>
          <w:numId w:val="1"/>
        </w:numPr>
        <w:ind w:leftChars="0"/>
        <w:rPr>
          <w:sz w:val="24"/>
          <w:szCs w:val="24"/>
        </w:rPr>
      </w:pPr>
      <w:r w:rsidRPr="00E00763">
        <w:rPr>
          <w:rFonts w:hint="eastAsia"/>
          <w:sz w:val="24"/>
          <w:szCs w:val="24"/>
        </w:rPr>
        <w:t>本</w:t>
      </w:r>
      <w:r w:rsidR="004436C3" w:rsidRPr="00E00763">
        <w:rPr>
          <w:rFonts w:hint="eastAsia"/>
          <w:sz w:val="24"/>
          <w:szCs w:val="24"/>
        </w:rPr>
        <w:t>センター</w:t>
      </w:r>
      <w:r w:rsidR="00E376BF" w:rsidRPr="00E00763">
        <w:rPr>
          <w:rFonts w:hint="eastAsia"/>
          <w:sz w:val="24"/>
          <w:szCs w:val="24"/>
        </w:rPr>
        <w:t>は、事務所を糸島市商工会館に置く。</w:t>
      </w:r>
    </w:p>
    <w:p w:rsidR="00E376BF" w:rsidRPr="00E00763" w:rsidRDefault="00E376BF" w:rsidP="00E376BF">
      <w:pPr>
        <w:rPr>
          <w:sz w:val="24"/>
          <w:szCs w:val="24"/>
        </w:rPr>
      </w:pPr>
    </w:p>
    <w:p w:rsidR="00E376BF" w:rsidRPr="00E00763" w:rsidRDefault="00E376BF" w:rsidP="00E376BF">
      <w:pPr>
        <w:jc w:val="center"/>
        <w:rPr>
          <w:b/>
          <w:sz w:val="24"/>
          <w:szCs w:val="24"/>
        </w:rPr>
      </w:pPr>
      <w:r w:rsidRPr="00E00763">
        <w:rPr>
          <w:rFonts w:hint="eastAsia"/>
          <w:b/>
          <w:sz w:val="24"/>
          <w:szCs w:val="24"/>
        </w:rPr>
        <w:t>第２章　　事　　　業</w:t>
      </w:r>
    </w:p>
    <w:p w:rsidR="00E376BF" w:rsidRPr="00E00763" w:rsidRDefault="00E376BF" w:rsidP="00E376BF">
      <w:pPr>
        <w:rPr>
          <w:sz w:val="24"/>
          <w:szCs w:val="24"/>
        </w:rPr>
      </w:pPr>
    </w:p>
    <w:p w:rsidR="00E376BF" w:rsidRPr="00E00763" w:rsidRDefault="00E376BF" w:rsidP="00E376BF">
      <w:pPr>
        <w:rPr>
          <w:sz w:val="24"/>
          <w:szCs w:val="24"/>
        </w:rPr>
      </w:pPr>
      <w:r w:rsidRPr="00E00763">
        <w:rPr>
          <w:rFonts w:hint="eastAsia"/>
          <w:sz w:val="24"/>
          <w:szCs w:val="24"/>
        </w:rPr>
        <w:t>（事　業）</w:t>
      </w:r>
    </w:p>
    <w:p w:rsidR="00E376BF" w:rsidRPr="00E00763" w:rsidRDefault="000B566D" w:rsidP="00423E48">
      <w:pPr>
        <w:pStyle w:val="a3"/>
        <w:numPr>
          <w:ilvl w:val="0"/>
          <w:numId w:val="1"/>
        </w:numPr>
        <w:ind w:leftChars="0"/>
        <w:rPr>
          <w:sz w:val="24"/>
          <w:szCs w:val="24"/>
        </w:rPr>
      </w:pPr>
      <w:r w:rsidRPr="00E00763">
        <w:rPr>
          <w:rFonts w:hint="eastAsia"/>
          <w:sz w:val="24"/>
          <w:szCs w:val="24"/>
        </w:rPr>
        <w:t>本</w:t>
      </w:r>
      <w:r w:rsidR="004436C3" w:rsidRPr="00E00763">
        <w:rPr>
          <w:rFonts w:hint="eastAsia"/>
          <w:sz w:val="24"/>
          <w:szCs w:val="24"/>
        </w:rPr>
        <w:t>センター</w:t>
      </w:r>
      <w:r w:rsidR="00423E48" w:rsidRPr="00E00763">
        <w:rPr>
          <w:rFonts w:hint="eastAsia"/>
          <w:sz w:val="24"/>
          <w:szCs w:val="24"/>
        </w:rPr>
        <w:t>は、第１条の目的を達成するため、次の事業を行う。</w:t>
      </w:r>
    </w:p>
    <w:p w:rsidR="004436C3" w:rsidRPr="00E00763" w:rsidRDefault="00423E48" w:rsidP="00423E48">
      <w:pPr>
        <w:pStyle w:val="a3"/>
        <w:numPr>
          <w:ilvl w:val="0"/>
          <w:numId w:val="2"/>
        </w:numPr>
        <w:ind w:leftChars="0"/>
        <w:rPr>
          <w:sz w:val="24"/>
          <w:szCs w:val="24"/>
        </w:rPr>
      </w:pPr>
      <w:r w:rsidRPr="00E00763">
        <w:rPr>
          <w:rFonts w:hint="eastAsia"/>
          <w:sz w:val="24"/>
          <w:szCs w:val="24"/>
        </w:rPr>
        <w:t>地域住民のための建設工事及び付帯工事、</w:t>
      </w:r>
      <w:r w:rsidR="004436C3" w:rsidRPr="00E00763">
        <w:rPr>
          <w:rFonts w:hint="eastAsia"/>
          <w:sz w:val="24"/>
          <w:szCs w:val="24"/>
        </w:rPr>
        <w:t>センター</w:t>
      </w:r>
      <w:r w:rsidRPr="00E00763">
        <w:rPr>
          <w:rFonts w:hint="eastAsia"/>
          <w:sz w:val="24"/>
          <w:szCs w:val="24"/>
        </w:rPr>
        <w:t>会員の業務に属する事項の受</w:t>
      </w:r>
    </w:p>
    <w:p w:rsidR="00423E48" w:rsidRPr="00E00763" w:rsidRDefault="00423E48" w:rsidP="004436C3">
      <w:pPr>
        <w:ind w:left="480" w:firstLineChars="200" w:firstLine="480"/>
        <w:rPr>
          <w:sz w:val="24"/>
          <w:szCs w:val="24"/>
        </w:rPr>
      </w:pPr>
      <w:r w:rsidRPr="00E00763">
        <w:rPr>
          <w:rFonts w:hint="eastAsia"/>
          <w:sz w:val="24"/>
          <w:szCs w:val="24"/>
        </w:rPr>
        <w:t>付及び紹介。</w:t>
      </w:r>
    </w:p>
    <w:p w:rsidR="004436C3" w:rsidRPr="00E00763" w:rsidRDefault="00423E48" w:rsidP="004436C3">
      <w:pPr>
        <w:pStyle w:val="a3"/>
        <w:numPr>
          <w:ilvl w:val="0"/>
          <w:numId w:val="2"/>
        </w:numPr>
        <w:ind w:leftChars="0"/>
        <w:rPr>
          <w:sz w:val="24"/>
          <w:szCs w:val="24"/>
        </w:rPr>
      </w:pPr>
      <w:r w:rsidRPr="00E00763">
        <w:rPr>
          <w:rFonts w:hint="eastAsia"/>
          <w:sz w:val="24"/>
          <w:szCs w:val="24"/>
        </w:rPr>
        <w:t>地域住民の利便をはかるための情報の提供。</w:t>
      </w:r>
    </w:p>
    <w:p w:rsidR="004436C3" w:rsidRPr="00194B41" w:rsidRDefault="004436C3" w:rsidP="00423E48">
      <w:pPr>
        <w:pStyle w:val="a3"/>
        <w:numPr>
          <w:ilvl w:val="0"/>
          <w:numId w:val="2"/>
        </w:numPr>
        <w:ind w:leftChars="0"/>
        <w:rPr>
          <w:sz w:val="24"/>
          <w:szCs w:val="24"/>
        </w:rPr>
      </w:pPr>
      <w:r w:rsidRPr="00194B41">
        <w:rPr>
          <w:rFonts w:hint="eastAsia"/>
          <w:sz w:val="24"/>
          <w:szCs w:val="24"/>
        </w:rPr>
        <w:t>センター会員の事業に関する経営及び技術の改善向上、及び知識の普及を図るた</w:t>
      </w:r>
    </w:p>
    <w:p w:rsidR="00423E48" w:rsidRPr="00194B41" w:rsidRDefault="00423E48" w:rsidP="004436C3">
      <w:pPr>
        <w:ind w:left="480" w:firstLineChars="200" w:firstLine="480"/>
        <w:rPr>
          <w:sz w:val="24"/>
          <w:szCs w:val="24"/>
        </w:rPr>
      </w:pPr>
      <w:r w:rsidRPr="00194B41">
        <w:rPr>
          <w:rFonts w:hint="eastAsia"/>
          <w:sz w:val="24"/>
          <w:szCs w:val="24"/>
        </w:rPr>
        <w:t>めの教育・情報の提供。</w:t>
      </w:r>
    </w:p>
    <w:p w:rsidR="00423E48" w:rsidRPr="00E00763" w:rsidRDefault="004436C3" w:rsidP="00423E48">
      <w:pPr>
        <w:pStyle w:val="a3"/>
        <w:numPr>
          <w:ilvl w:val="0"/>
          <w:numId w:val="2"/>
        </w:numPr>
        <w:ind w:leftChars="0"/>
        <w:rPr>
          <w:sz w:val="24"/>
          <w:szCs w:val="24"/>
        </w:rPr>
      </w:pPr>
      <w:r w:rsidRPr="00E00763">
        <w:rPr>
          <w:rFonts w:hint="eastAsia"/>
          <w:sz w:val="24"/>
          <w:szCs w:val="24"/>
        </w:rPr>
        <w:t>センター</w:t>
      </w:r>
      <w:r w:rsidR="00423E48" w:rsidRPr="00E00763">
        <w:rPr>
          <w:rFonts w:hint="eastAsia"/>
          <w:sz w:val="24"/>
          <w:szCs w:val="24"/>
        </w:rPr>
        <w:t>会員の業務拡大のためのＰＲ活動。</w:t>
      </w:r>
    </w:p>
    <w:p w:rsidR="00423E48" w:rsidRPr="00E00763" w:rsidRDefault="00423E48" w:rsidP="00423E48">
      <w:pPr>
        <w:pStyle w:val="a3"/>
        <w:numPr>
          <w:ilvl w:val="0"/>
          <w:numId w:val="2"/>
        </w:numPr>
        <w:ind w:leftChars="0"/>
        <w:rPr>
          <w:sz w:val="24"/>
          <w:szCs w:val="24"/>
        </w:rPr>
      </w:pPr>
      <w:r w:rsidRPr="00E00763">
        <w:rPr>
          <w:rFonts w:hint="eastAsia"/>
          <w:sz w:val="24"/>
          <w:szCs w:val="24"/>
        </w:rPr>
        <w:t>前各号に付帯する事業。</w:t>
      </w:r>
    </w:p>
    <w:p w:rsidR="00423E48" w:rsidRPr="00E00763" w:rsidRDefault="00423E48" w:rsidP="00423E48">
      <w:pPr>
        <w:rPr>
          <w:sz w:val="24"/>
          <w:szCs w:val="24"/>
        </w:rPr>
      </w:pPr>
    </w:p>
    <w:p w:rsidR="00423E48" w:rsidRPr="00E00763" w:rsidRDefault="00423E48" w:rsidP="00423E48">
      <w:pPr>
        <w:jc w:val="center"/>
        <w:rPr>
          <w:b/>
          <w:sz w:val="24"/>
          <w:szCs w:val="24"/>
        </w:rPr>
      </w:pPr>
      <w:r w:rsidRPr="00E00763">
        <w:rPr>
          <w:rFonts w:hint="eastAsia"/>
          <w:b/>
          <w:sz w:val="24"/>
          <w:szCs w:val="24"/>
        </w:rPr>
        <w:t>第３章　　会　　　員</w:t>
      </w:r>
    </w:p>
    <w:p w:rsidR="00423E48" w:rsidRPr="00E00763" w:rsidRDefault="00423E48" w:rsidP="00423E48">
      <w:pPr>
        <w:rPr>
          <w:sz w:val="24"/>
          <w:szCs w:val="24"/>
        </w:rPr>
      </w:pPr>
    </w:p>
    <w:p w:rsidR="00423E48" w:rsidRPr="00E00763" w:rsidRDefault="00423E48" w:rsidP="00423E48">
      <w:pPr>
        <w:rPr>
          <w:sz w:val="24"/>
          <w:szCs w:val="24"/>
        </w:rPr>
      </w:pPr>
      <w:r w:rsidRPr="00E00763">
        <w:rPr>
          <w:rFonts w:hint="eastAsia"/>
          <w:sz w:val="24"/>
          <w:szCs w:val="24"/>
        </w:rPr>
        <w:t>（会員の資格）</w:t>
      </w:r>
    </w:p>
    <w:p w:rsidR="00423E48" w:rsidRPr="00E00763" w:rsidRDefault="004436C3" w:rsidP="00C644F3">
      <w:pPr>
        <w:pStyle w:val="a3"/>
        <w:numPr>
          <w:ilvl w:val="0"/>
          <w:numId w:val="1"/>
        </w:numPr>
        <w:ind w:leftChars="0"/>
        <w:rPr>
          <w:sz w:val="24"/>
          <w:szCs w:val="24"/>
        </w:rPr>
      </w:pPr>
      <w:r w:rsidRPr="00E00763">
        <w:rPr>
          <w:rFonts w:hint="eastAsia"/>
          <w:sz w:val="24"/>
          <w:szCs w:val="24"/>
        </w:rPr>
        <w:t>センター</w:t>
      </w:r>
      <w:r w:rsidR="00B66BD7" w:rsidRPr="00E00763">
        <w:rPr>
          <w:rFonts w:hint="eastAsia"/>
          <w:sz w:val="24"/>
          <w:szCs w:val="24"/>
        </w:rPr>
        <w:t>会員たる資格を有する者は、次の各号要件を備える者とする。</w:t>
      </w:r>
    </w:p>
    <w:p w:rsidR="00C644F3" w:rsidRPr="00E00763" w:rsidRDefault="00C644F3" w:rsidP="00C644F3">
      <w:pPr>
        <w:pStyle w:val="a3"/>
        <w:numPr>
          <w:ilvl w:val="0"/>
          <w:numId w:val="3"/>
        </w:numPr>
        <w:ind w:leftChars="0"/>
        <w:rPr>
          <w:sz w:val="24"/>
          <w:szCs w:val="24"/>
        </w:rPr>
      </w:pPr>
      <w:r w:rsidRPr="00E00763">
        <w:rPr>
          <w:rFonts w:hint="eastAsia"/>
          <w:sz w:val="24"/>
          <w:szCs w:val="24"/>
        </w:rPr>
        <w:t>糸島市商工会の会員であること。</w:t>
      </w:r>
    </w:p>
    <w:p w:rsidR="00C644F3" w:rsidRPr="00E00763" w:rsidRDefault="00C644F3" w:rsidP="00C644F3">
      <w:pPr>
        <w:pStyle w:val="a3"/>
        <w:numPr>
          <w:ilvl w:val="0"/>
          <w:numId w:val="3"/>
        </w:numPr>
        <w:ind w:leftChars="0"/>
        <w:rPr>
          <w:sz w:val="24"/>
          <w:szCs w:val="24"/>
        </w:rPr>
      </w:pPr>
      <w:r w:rsidRPr="00E00763">
        <w:rPr>
          <w:rFonts w:hint="eastAsia"/>
          <w:sz w:val="24"/>
          <w:szCs w:val="24"/>
        </w:rPr>
        <w:t>原則として、糸島市内に事業所を有し、受注は自社で管理する業者であること。</w:t>
      </w:r>
    </w:p>
    <w:p w:rsidR="00C644F3" w:rsidRPr="00E00763" w:rsidRDefault="00C644F3" w:rsidP="00C644F3">
      <w:pPr>
        <w:rPr>
          <w:sz w:val="24"/>
          <w:szCs w:val="24"/>
        </w:rPr>
      </w:pPr>
    </w:p>
    <w:p w:rsidR="00C644F3" w:rsidRPr="00E00763" w:rsidRDefault="00C644F3" w:rsidP="00C644F3">
      <w:pPr>
        <w:rPr>
          <w:sz w:val="24"/>
          <w:szCs w:val="24"/>
        </w:rPr>
      </w:pPr>
      <w:r w:rsidRPr="00E00763">
        <w:rPr>
          <w:rFonts w:hint="eastAsia"/>
          <w:sz w:val="24"/>
          <w:szCs w:val="24"/>
        </w:rPr>
        <w:lastRenderedPageBreak/>
        <w:t>（入　会）</w:t>
      </w:r>
    </w:p>
    <w:p w:rsidR="00A86AA0" w:rsidRPr="00E00763" w:rsidRDefault="004436C3" w:rsidP="00A86AA0">
      <w:pPr>
        <w:pStyle w:val="a3"/>
        <w:numPr>
          <w:ilvl w:val="0"/>
          <w:numId w:val="1"/>
        </w:numPr>
        <w:ind w:leftChars="0"/>
        <w:rPr>
          <w:sz w:val="24"/>
          <w:szCs w:val="24"/>
        </w:rPr>
      </w:pPr>
      <w:r w:rsidRPr="00E00763">
        <w:rPr>
          <w:rFonts w:hint="eastAsia"/>
          <w:sz w:val="24"/>
          <w:szCs w:val="24"/>
        </w:rPr>
        <w:t>センター会員たる資格を有する者は、</w:t>
      </w:r>
      <w:r w:rsidR="000B566D" w:rsidRPr="00E00763">
        <w:rPr>
          <w:rFonts w:hint="eastAsia"/>
          <w:sz w:val="24"/>
          <w:szCs w:val="24"/>
        </w:rPr>
        <w:t>本</w:t>
      </w:r>
      <w:r w:rsidRPr="00E00763">
        <w:rPr>
          <w:rFonts w:hint="eastAsia"/>
          <w:sz w:val="24"/>
          <w:szCs w:val="24"/>
        </w:rPr>
        <w:t>センター</w:t>
      </w:r>
      <w:r w:rsidR="00C644F3" w:rsidRPr="00E00763">
        <w:rPr>
          <w:rFonts w:hint="eastAsia"/>
          <w:sz w:val="24"/>
          <w:szCs w:val="24"/>
        </w:rPr>
        <w:t>に入会申込書</w:t>
      </w:r>
      <w:r w:rsidR="00116C59" w:rsidRPr="00E00763">
        <w:rPr>
          <w:rFonts w:hint="eastAsia"/>
          <w:sz w:val="24"/>
          <w:szCs w:val="24"/>
        </w:rPr>
        <w:t>（様式１）</w:t>
      </w:r>
      <w:r w:rsidR="00C644F3" w:rsidRPr="00E00763">
        <w:rPr>
          <w:rFonts w:hint="eastAsia"/>
          <w:sz w:val="24"/>
          <w:szCs w:val="24"/>
        </w:rPr>
        <w:t>を提出</w:t>
      </w:r>
    </w:p>
    <w:p w:rsidR="00C644F3" w:rsidRPr="00E00763" w:rsidRDefault="00C644F3" w:rsidP="00A86AA0">
      <w:pPr>
        <w:ind w:leftChars="300" w:left="630"/>
        <w:rPr>
          <w:sz w:val="24"/>
          <w:szCs w:val="24"/>
        </w:rPr>
      </w:pPr>
      <w:r w:rsidRPr="00E00763">
        <w:rPr>
          <w:rFonts w:hint="eastAsia"/>
          <w:sz w:val="24"/>
          <w:szCs w:val="24"/>
        </w:rPr>
        <w:t>し、</w:t>
      </w:r>
      <w:r w:rsidR="004436C3" w:rsidRPr="00E00763">
        <w:rPr>
          <w:rFonts w:hint="eastAsia"/>
          <w:sz w:val="24"/>
          <w:szCs w:val="24"/>
        </w:rPr>
        <w:t>センター</w:t>
      </w:r>
      <w:r w:rsidRPr="00E00763">
        <w:rPr>
          <w:rFonts w:hint="eastAsia"/>
          <w:sz w:val="24"/>
          <w:szCs w:val="24"/>
        </w:rPr>
        <w:t>会員</w:t>
      </w:r>
      <w:r w:rsidR="004436C3" w:rsidRPr="00E00763">
        <w:rPr>
          <w:rFonts w:hint="eastAsia"/>
          <w:sz w:val="24"/>
          <w:szCs w:val="24"/>
        </w:rPr>
        <w:t>の</w:t>
      </w:r>
      <w:r w:rsidRPr="00E00763">
        <w:rPr>
          <w:rFonts w:hint="eastAsia"/>
          <w:sz w:val="24"/>
          <w:szCs w:val="24"/>
        </w:rPr>
        <w:t>１名以上の紹介</w:t>
      </w:r>
      <w:r w:rsidR="008D308D" w:rsidRPr="00E00763">
        <w:rPr>
          <w:rFonts w:hint="eastAsia"/>
          <w:sz w:val="24"/>
          <w:szCs w:val="24"/>
        </w:rPr>
        <w:t>があれば役員会</w:t>
      </w:r>
      <w:r w:rsidR="004436C3" w:rsidRPr="00E00763">
        <w:rPr>
          <w:rFonts w:hint="eastAsia"/>
          <w:sz w:val="24"/>
          <w:szCs w:val="24"/>
        </w:rPr>
        <w:t>の承認を得て、センター</w:t>
      </w:r>
      <w:r w:rsidRPr="00E00763">
        <w:rPr>
          <w:rFonts w:hint="eastAsia"/>
          <w:sz w:val="24"/>
          <w:szCs w:val="24"/>
        </w:rPr>
        <w:t>に入会</w:t>
      </w:r>
      <w:r w:rsidR="00A86AA0" w:rsidRPr="00E00763">
        <w:rPr>
          <w:rFonts w:hint="eastAsia"/>
          <w:sz w:val="24"/>
          <w:szCs w:val="24"/>
        </w:rPr>
        <w:t xml:space="preserve">　</w:t>
      </w:r>
      <w:r w:rsidRPr="00E00763">
        <w:rPr>
          <w:rFonts w:hint="eastAsia"/>
          <w:sz w:val="24"/>
          <w:szCs w:val="24"/>
        </w:rPr>
        <w:t>することができる。</w:t>
      </w:r>
    </w:p>
    <w:p w:rsidR="00C644F3" w:rsidRPr="00E00763" w:rsidRDefault="00C644F3" w:rsidP="00C644F3">
      <w:pPr>
        <w:rPr>
          <w:sz w:val="24"/>
          <w:szCs w:val="24"/>
        </w:rPr>
      </w:pPr>
      <w:r w:rsidRPr="00E00763">
        <w:rPr>
          <w:rFonts w:hint="eastAsia"/>
          <w:sz w:val="24"/>
          <w:szCs w:val="24"/>
        </w:rPr>
        <w:t xml:space="preserve">　　２</w:t>
      </w:r>
      <w:r w:rsidR="008D308D" w:rsidRPr="00E00763">
        <w:rPr>
          <w:rFonts w:hint="eastAsia"/>
          <w:sz w:val="24"/>
          <w:szCs w:val="24"/>
        </w:rPr>
        <w:t xml:space="preserve">　</w:t>
      </w:r>
      <w:r w:rsidRPr="00E00763">
        <w:rPr>
          <w:rFonts w:hint="eastAsia"/>
          <w:sz w:val="24"/>
          <w:szCs w:val="24"/>
        </w:rPr>
        <w:t>前項の承認を得た者は、入会金及び会費を払込みしなければならない。</w:t>
      </w:r>
    </w:p>
    <w:p w:rsidR="00C644F3" w:rsidRPr="00E00763" w:rsidRDefault="00C644F3" w:rsidP="00C644F3">
      <w:pPr>
        <w:rPr>
          <w:sz w:val="24"/>
          <w:szCs w:val="24"/>
        </w:rPr>
      </w:pPr>
    </w:p>
    <w:p w:rsidR="00C644F3" w:rsidRPr="00E00763" w:rsidRDefault="00C644F3" w:rsidP="00C644F3">
      <w:pPr>
        <w:rPr>
          <w:sz w:val="24"/>
          <w:szCs w:val="24"/>
        </w:rPr>
      </w:pPr>
      <w:r w:rsidRPr="00E00763">
        <w:rPr>
          <w:rFonts w:hint="eastAsia"/>
          <w:sz w:val="24"/>
          <w:szCs w:val="24"/>
        </w:rPr>
        <w:t>（脱　退）</w:t>
      </w:r>
    </w:p>
    <w:p w:rsidR="0031545B" w:rsidRPr="00E00763" w:rsidRDefault="004436C3" w:rsidP="0031545B">
      <w:pPr>
        <w:pStyle w:val="a3"/>
        <w:numPr>
          <w:ilvl w:val="0"/>
          <w:numId w:val="1"/>
        </w:numPr>
        <w:ind w:leftChars="0"/>
        <w:rPr>
          <w:sz w:val="24"/>
          <w:szCs w:val="24"/>
        </w:rPr>
      </w:pPr>
      <w:r w:rsidRPr="00E00763">
        <w:rPr>
          <w:rFonts w:hint="eastAsia"/>
          <w:sz w:val="24"/>
          <w:szCs w:val="24"/>
        </w:rPr>
        <w:t>センター会員は、あらかじめ</w:t>
      </w:r>
      <w:r w:rsidR="000B566D" w:rsidRPr="00E00763">
        <w:rPr>
          <w:rFonts w:hint="eastAsia"/>
          <w:sz w:val="24"/>
          <w:szCs w:val="24"/>
        </w:rPr>
        <w:t>本</w:t>
      </w:r>
      <w:r w:rsidRPr="00E00763">
        <w:rPr>
          <w:rFonts w:hint="eastAsia"/>
          <w:sz w:val="24"/>
          <w:szCs w:val="24"/>
        </w:rPr>
        <w:t>センター</w:t>
      </w:r>
      <w:r w:rsidR="0031545B" w:rsidRPr="00E00763">
        <w:rPr>
          <w:rFonts w:hint="eastAsia"/>
          <w:sz w:val="24"/>
          <w:szCs w:val="24"/>
        </w:rPr>
        <w:t>に通知したうえ退会することができる。</w:t>
      </w:r>
    </w:p>
    <w:p w:rsidR="002E4644" w:rsidRPr="00E00763" w:rsidRDefault="00A3401F" w:rsidP="0031545B">
      <w:pPr>
        <w:ind w:left="240"/>
        <w:rPr>
          <w:sz w:val="24"/>
          <w:szCs w:val="24"/>
        </w:rPr>
      </w:pPr>
      <w:r w:rsidRPr="00E00763">
        <w:rPr>
          <w:rFonts w:hint="eastAsia"/>
          <w:sz w:val="24"/>
          <w:szCs w:val="24"/>
        </w:rPr>
        <w:t xml:space="preserve">　２　</w:t>
      </w:r>
      <w:r w:rsidR="0031545B" w:rsidRPr="00E00763">
        <w:rPr>
          <w:rFonts w:hint="eastAsia"/>
          <w:sz w:val="24"/>
          <w:szCs w:val="24"/>
        </w:rPr>
        <w:t>前項の通知は、６０日前までに</w:t>
      </w:r>
      <w:r w:rsidR="00867381" w:rsidRPr="00E00763">
        <w:rPr>
          <w:rFonts w:hint="eastAsia"/>
          <w:sz w:val="24"/>
          <w:szCs w:val="24"/>
        </w:rPr>
        <w:t>その旨を記載した書面</w:t>
      </w:r>
      <w:r w:rsidR="00116C59" w:rsidRPr="00E00763">
        <w:rPr>
          <w:rFonts w:hint="eastAsia"/>
          <w:sz w:val="24"/>
          <w:szCs w:val="24"/>
        </w:rPr>
        <w:t>又は脱退届（様式２）</w:t>
      </w:r>
      <w:r w:rsidR="00867381" w:rsidRPr="00E00763">
        <w:rPr>
          <w:rFonts w:hint="eastAsia"/>
          <w:sz w:val="24"/>
          <w:szCs w:val="24"/>
        </w:rPr>
        <w:t>でしな</w:t>
      </w:r>
    </w:p>
    <w:p w:rsidR="0031545B" w:rsidRPr="00E00763" w:rsidRDefault="00867381" w:rsidP="002E4644">
      <w:pPr>
        <w:ind w:left="240" w:firstLineChars="200" w:firstLine="480"/>
        <w:rPr>
          <w:sz w:val="24"/>
          <w:szCs w:val="24"/>
        </w:rPr>
      </w:pPr>
      <w:r w:rsidRPr="00E00763">
        <w:rPr>
          <w:rFonts w:hint="eastAsia"/>
          <w:sz w:val="24"/>
          <w:szCs w:val="24"/>
        </w:rPr>
        <w:t>ければならない。</w:t>
      </w:r>
    </w:p>
    <w:p w:rsidR="00867381" w:rsidRPr="00E00763" w:rsidRDefault="00A3401F" w:rsidP="0031545B">
      <w:pPr>
        <w:ind w:left="240"/>
        <w:rPr>
          <w:sz w:val="24"/>
          <w:szCs w:val="24"/>
        </w:rPr>
      </w:pPr>
      <w:r w:rsidRPr="00E00763">
        <w:rPr>
          <w:rFonts w:hint="eastAsia"/>
          <w:sz w:val="24"/>
          <w:szCs w:val="24"/>
        </w:rPr>
        <w:t xml:space="preserve">　３　</w:t>
      </w:r>
      <w:r w:rsidR="00867381" w:rsidRPr="00E00763">
        <w:rPr>
          <w:rFonts w:hint="eastAsia"/>
          <w:sz w:val="24"/>
          <w:szCs w:val="24"/>
        </w:rPr>
        <w:t>紹介工事が完了し、引渡し終了後６０日を経過するまでは退会することができ</w:t>
      </w:r>
      <w:r w:rsidRPr="00E00763">
        <w:rPr>
          <w:rFonts w:hint="eastAsia"/>
          <w:sz w:val="24"/>
          <w:szCs w:val="24"/>
        </w:rPr>
        <w:t>な</w:t>
      </w:r>
    </w:p>
    <w:p w:rsidR="00867381" w:rsidRPr="00E00763" w:rsidRDefault="00AC7F83" w:rsidP="0031545B">
      <w:pPr>
        <w:ind w:left="240"/>
        <w:rPr>
          <w:sz w:val="24"/>
          <w:szCs w:val="24"/>
        </w:rPr>
      </w:pPr>
      <w:r w:rsidRPr="00E00763">
        <w:rPr>
          <w:rFonts w:hint="eastAsia"/>
          <w:sz w:val="24"/>
          <w:szCs w:val="24"/>
        </w:rPr>
        <w:t xml:space="preserve">　　</w:t>
      </w:r>
      <w:r w:rsidR="00867381" w:rsidRPr="00E00763">
        <w:rPr>
          <w:rFonts w:hint="eastAsia"/>
          <w:sz w:val="24"/>
          <w:szCs w:val="24"/>
        </w:rPr>
        <w:t>い。</w:t>
      </w:r>
    </w:p>
    <w:p w:rsidR="004436C3" w:rsidRPr="00E00763" w:rsidRDefault="00AC7F83" w:rsidP="007171E9">
      <w:pPr>
        <w:rPr>
          <w:sz w:val="24"/>
          <w:szCs w:val="24"/>
        </w:rPr>
      </w:pPr>
      <w:r w:rsidRPr="00E00763">
        <w:rPr>
          <w:rFonts w:hint="eastAsia"/>
          <w:sz w:val="24"/>
          <w:szCs w:val="24"/>
        </w:rPr>
        <w:t xml:space="preserve">　　４　</w:t>
      </w:r>
      <w:r w:rsidR="004436C3" w:rsidRPr="00E00763">
        <w:rPr>
          <w:rFonts w:hint="eastAsia"/>
          <w:sz w:val="24"/>
          <w:szCs w:val="24"/>
        </w:rPr>
        <w:t>センター</w:t>
      </w:r>
      <w:r w:rsidR="00116C59" w:rsidRPr="00E00763">
        <w:rPr>
          <w:rFonts w:hint="eastAsia"/>
          <w:sz w:val="24"/>
          <w:szCs w:val="24"/>
        </w:rPr>
        <w:t>会員が糸島市商工会を脱退した場合は、第６条１項の規定</w:t>
      </w:r>
      <w:r w:rsidRPr="00E00763">
        <w:rPr>
          <w:rFonts w:hint="eastAsia"/>
          <w:sz w:val="24"/>
          <w:szCs w:val="24"/>
        </w:rPr>
        <w:t>に基づき</w:t>
      </w:r>
      <w:r w:rsidR="004436C3" w:rsidRPr="00E00763">
        <w:rPr>
          <w:rFonts w:hint="eastAsia"/>
          <w:sz w:val="24"/>
          <w:szCs w:val="24"/>
        </w:rPr>
        <w:t>センタ</w:t>
      </w:r>
    </w:p>
    <w:p w:rsidR="00C21DEF" w:rsidRPr="00E00763" w:rsidRDefault="004436C3" w:rsidP="00C21DEF">
      <w:pPr>
        <w:ind w:firstLineChars="300" w:firstLine="720"/>
        <w:rPr>
          <w:sz w:val="24"/>
          <w:szCs w:val="24"/>
        </w:rPr>
      </w:pPr>
      <w:r w:rsidRPr="00E00763">
        <w:rPr>
          <w:rFonts w:hint="eastAsia"/>
          <w:sz w:val="24"/>
          <w:szCs w:val="24"/>
        </w:rPr>
        <w:t>ー会員</w:t>
      </w:r>
      <w:r w:rsidR="00AC7F83" w:rsidRPr="00E00763">
        <w:rPr>
          <w:rFonts w:hint="eastAsia"/>
          <w:sz w:val="24"/>
          <w:szCs w:val="24"/>
        </w:rPr>
        <w:t>の資格を失う。</w:t>
      </w:r>
    </w:p>
    <w:p w:rsidR="004436C3" w:rsidRPr="00E00763" w:rsidRDefault="007171E9" w:rsidP="007171E9">
      <w:pPr>
        <w:rPr>
          <w:sz w:val="24"/>
          <w:szCs w:val="24"/>
        </w:rPr>
      </w:pPr>
      <w:r w:rsidRPr="00E00763">
        <w:rPr>
          <w:rFonts w:hint="eastAsia"/>
          <w:sz w:val="24"/>
          <w:szCs w:val="24"/>
        </w:rPr>
        <w:t>（除　名）</w:t>
      </w:r>
    </w:p>
    <w:p w:rsidR="000B566D" w:rsidRPr="00194B41" w:rsidRDefault="000B566D" w:rsidP="007171E9">
      <w:pPr>
        <w:pStyle w:val="a3"/>
        <w:numPr>
          <w:ilvl w:val="0"/>
          <w:numId w:val="1"/>
        </w:numPr>
        <w:ind w:leftChars="0"/>
        <w:rPr>
          <w:sz w:val="24"/>
          <w:szCs w:val="24"/>
        </w:rPr>
      </w:pPr>
      <w:r w:rsidRPr="00194B41">
        <w:rPr>
          <w:rFonts w:hint="eastAsia"/>
          <w:sz w:val="24"/>
          <w:szCs w:val="24"/>
        </w:rPr>
        <w:t>本</w:t>
      </w:r>
      <w:r w:rsidR="004436C3" w:rsidRPr="00194B41">
        <w:rPr>
          <w:rFonts w:hint="eastAsia"/>
          <w:sz w:val="24"/>
          <w:szCs w:val="24"/>
        </w:rPr>
        <w:t>センター</w:t>
      </w:r>
      <w:r w:rsidR="007171E9" w:rsidRPr="00194B41">
        <w:rPr>
          <w:rFonts w:hint="eastAsia"/>
          <w:sz w:val="24"/>
          <w:szCs w:val="24"/>
        </w:rPr>
        <w:t>は、次の各号の一に該当する</w:t>
      </w:r>
      <w:r w:rsidR="004436C3" w:rsidRPr="00194B41">
        <w:rPr>
          <w:rFonts w:hint="eastAsia"/>
          <w:sz w:val="24"/>
          <w:szCs w:val="24"/>
        </w:rPr>
        <w:t>センター会員を</w:t>
      </w:r>
      <w:r w:rsidR="00194B41" w:rsidRPr="00194B41">
        <w:rPr>
          <w:rFonts w:hint="eastAsia"/>
          <w:sz w:val="24"/>
          <w:szCs w:val="24"/>
        </w:rPr>
        <w:t>役員</w:t>
      </w:r>
      <w:r w:rsidR="004436C3" w:rsidRPr="00194B41">
        <w:rPr>
          <w:rFonts w:hint="eastAsia"/>
          <w:sz w:val="24"/>
          <w:szCs w:val="24"/>
        </w:rPr>
        <w:t>の議決により除名す</w:t>
      </w:r>
    </w:p>
    <w:p w:rsidR="000B566D" w:rsidRPr="00194B41" w:rsidRDefault="000B566D" w:rsidP="000B566D">
      <w:pPr>
        <w:ind w:left="240"/>
        <w:rPr>
          <w:sz w:val="24"/>
          <w:szCs w:val="24"/>
        </w:rPr>
      </w:pPr>
      <w:r w:rsidRPr="00194B41">
        <w:rPr>
          <w:rFonts w:hint="eastAsia"/>
          <w:sz w:val="24"/>
          <w:szCs w:val="24"/>
        </w:rPr>
        <w:t xml:space="preserve">　　　</w:t>
      </w:r>
      <w:r w:rsidR="004436C3" w:rsidRPr="00194B41">
        <w:rPr>
          <w:rFonts w:hint="eastAsia"/>
          <w:sz w:val="24"/>
          <w:szCs w:val="24"/>
        </w:rPr>
        <w:t>る</w:t>
      </w:r>
      <w:r w:rsidR="007171E9" w:rsidRPr="00194B41">
        <w:rPr>
          <w:rFonts w:hint="eastAsia"/>
          <w:sz w:val="24"/>
          <w:szCs w:val="24"/>
        </w:rPr>
        <w:t>ことができ</w:t>
      </w:r>
      <w:r w:rsidR="004436C3" w:rsidRPr="00194B41">
        <w:rPr>
          <w:rFonts w:hint="eastAsia"/>
          <w:sz w:val="24"/>
          <w:szCs w:val="24"/>
        </w:rPr>
        <w:t>る。この場合において、センター</w:t>
      </w:r>
      <w:r w:rsidR="007171E9" w:rsidRPr="00194B41">
        <w:rPr>
          <w:rFonts w:hint="eastAsia"/>
          <w:sz w:val="24"/>
          <w:szCs w:val="24"/>
        </w:rPr>
        <w:t>はその総会の会日の７日前までにそ</w:t>
      </w:r>
    </w:p>
    <w:p w:rsidR="00194B41" w:rsidRPr="00194B41" w:rsidRDefault="007171E9" w:rsidP="00194B41">
      <w:pPr>
        <w:ind w:leftChars="100" w:left="210" w:firstLineChars="300" w:firstLine="720"/>
        <w:rPr>
          <w:sz w:val="24"/>
          <w:szCs w:val="24"/>
        </w:rPr>
      </w:pPr>
      <w:r w:rsidRPr="00194B41">
        <w:rPr>
          <w:rFonts w:hint="eastAsia"/>
          <w:sz w:val="24"/>
          <w:szCs w:val="24"/>
        </w:rPr>
        <w:t>の</w:t>
      </w:r>
      <w:r w:rsidR="000B566D" w:rsidRPr="00194B41">
        <w:rPr>
          <w:rFonts w:hint="eastAsia"/>
          <w:sz w:val="24"/>
          <w:szCs w:val="24"/>
        </w:rPr>
        <w:t>センター</w:t>
      </w:r>
      <w:r w:rsidRPr="00194B41">
        <w:rPr>
          <w:rFonts w:hint="eastAsia"/>
          <w:sz w:val="24"/>
          <w:szCs w:val="24"/>
        </w:rPr>
        <w:t>会員に対しそ</w:t>
      </w:r>
      <w:r w:rsidR="004436C3" w:rsidRPr="00194B41">
        <w:rPr>
          <w:rFonts w:hint="eastAsia"/>
          <w:sz w:val="24"/>
          <w:szCs w:val="24"/>
        </w:rPr>
        <w:t>の</w:t>
      </w:r>
      <w:r w:rsidRPr="00194B41">
        <w:rPr>
          <w:rFonts w:hint="eastAsia"/>
          <w:sz w:val="24"/>
          <w:szCs w:val="24"/>
        </w:rPr>
        <w:t>旨を通知し、かつ、</w:t>
      </w:r>
      <w:r w:rsidR="00194B41" w:rsidRPr="00194B41">
        <w:rPr>
          <w:rFonts w:hint="eastAsia"/>
          <w:sz w:val="24"/>
          <w:szCs w:val="24"/>
        </w:rPr>
        <w:t>役員会</w:t>
      </w:r>
      <w:r w:rsidRPr="00194B41">
        <w:rPr>
          <w:rFonts w:hint="eastAsia"/>
          <w:sz w:val="24"/>
          <w:szCs w:val="24"/>
        </w:rPr>
        <w:t>に</w:t>
      </w:r>
      <w:r w:rsidR="00DF0283" w:rsidRPr="00194B41">
        <w:rPr>
          <w:rFonts w:hint="eastAsia"/>
          <w:sz w:val="24"/>
          <w:szCs w:val="24"/>
        </w:rPr>
        <w:t>おいて弁明する機会を与え</w:t>
      </w:r>
      <w:r w:rsidR="00194B41" w:rsidRPr="00194B41">
        <w:rPr>
          <w:rFonts w:hint="eastAsia"/>
          <w:sz w:val="24"/>
          <w:szCs w:val="24"/>
        </w:rPr>
        <w:t xml:space="preserve">　</w:t>
      </w:r>
    </w:p>
    <w:p w:rsidR="00A56536" w:rsidRPr="00194B41" w:rsidRDefault="00DF0283" w:rsidP="00194B41">
      <w:pPr>
        <w:ind w:leftChars="100" w:left="210" w:firstLineChars="300" w:firstLine="720"/>
        <w:rPr>
          <w:sz w:val="24"/>
          <w:szCs w:val="24"/>
        </w:rPr>
      </w:pPr>
      <w:r w:rsidRPr="00194B41">
        <w:rPr>
          <w:rFonts w:hint="eastAsia"/>
          <w:sz w:val="24"/>
          <w:szCs w:val="24"/>
        </w:rPr>
        <w:t>るものとする。</w:t>
      </w:r>
      <w:r w:rsidR="00C21DEF" w:rsidRPr="00194B41">
        <w:rPr>
          <w:rFonts w:hint="eastAsia"/>
          <w:sz w:val="24"/>
          <w:szCs w:val="24"/>
        </w:rPr>
        <w:t xml:space="preserve">　</w:t>
      </w:r>
    </w:p>
    <w:p w:rsidR="000B566D" w:rsidRPr="00194B41" w:rsidRDefault="00A56536" w:rsidP="00194B41">
      <w:pPr>
        <w:rPr>
          <w:sz w:val="24"/>
          <w:szCs w:val="24"/>
        </w:rPr>
      </w:pPr>
      <w:r w:rsidRPr="00194B41">
        <w:rPr>
          <w:rFonts w:hint="eastAsia"/>
          <w:sz w:val="24"/>
          <w:szCs w:val="24"/>
        </w:rPr>
        <w:t xml:space="preserve">　</w:t>
      </w:r>
      <w:r w:rsidR="00DF0283" w:rsidRPr="00194B41">
        <w:rPr>
          <w:rFonts w:hint="eastAsia"/>
          <w:sz w:val="24"/>
          <w:szCs w:val="24"/>
        </w:rPr>
        <w:t>会費の払込</w:t>
      </w:r>
      <w:r w:rsidR="000B566D" w:rsidRPr="00194B41">
        <w:rPr>
          <w:rFonts w:hint="eastAsia"/>
          <w:sz w:val="24"/>
          <w:szCs w:val="24"/>
        </w:rPr>
        <w:t>みを３ケ月以上、紹介手数料の支払い、その他本センター</w:t>
      </w:r>
      <w:r w:rsidR="00000DDF" w:rsidRPr="00194B41">
        <w:rPr>
          <w:rFonts w:hint="eastAsia"/>
          <w:sz w:val="24"/>
          <w:szCs w:val="24"/>
        </w:rPr>
        <w:t>に対する義</w:t>
      </w:r>
    </w:p>
    <w:p w:rsidR="00A56536" w:rsidRPr="00E00763" w:rsidRDefault="000B566D" w:rsidP="00A56536">
      <w:pPr>
        <w:ind w:left="480"/>
        <w:rPr>
          <w:sz w:val="24"/>
          <w:szCs w:val="24"/>
        </w:rPr>
      </w:pPr>
      <w:r w:rsidRPr="00E00763">
        <w:rPr>
          <w:rFonts w:hint="eastAsia"/>
          <w:sz w:val="24"/>
          <w:szCs w:val="24"/>
        </w:rPr>
        <w:t xml:space="preserve">　　</w:t>
      </w:r>
      <w:r w:rsidR="00000DDF" w:rsidRPr="00E00763">
        <w:rPr>
          <w:rFonts w:hint="eastAsia"/>
          <w:sz w:val="24"/>
          <w:szCs w:val="24"/>
        </w:rPr>
        <w:t>務を怠った</w:t>
      </w:r>
      <w:r w:rsidR="004436C3" w:rsidRPr="00E00763">
        <w:rPr>
          <w:rFonts w:hint="eastAsia"/>
          <w:sz w:val="24"/>
          <w:szCs w:val="24"/>
        </w:rPr>
        <w:t>センター</w:t>
      </w:r>
      <w:r w:rsidR="00000DDF" w:rsidRPr="00E00763">
        <w:rPr>
          <w:rFonts w:hint="eastAsia"/>
          <w:sz w:val="24"/>
          <w:szCs w:val="24"/>
        </w:rPr>
        <w:t>会員。</w:t>
      </w:r>
    </w:p>
    <w:p w:rsidR="00000DDF" w:rsidRPr="00E00763" w:rsidRDefault="000B566D" w:rsidP="00565D75">
      <w:pPr>
        <w:pStyle w:val="a3"/>
        <w:numPr>
          <w:ilvl w:val="0"/>
          <w:numId w:val="4"/>
        </w:numPr>
        <w:ind w:leftChars="0"/>
        <w:rPr>
          <w:sz w:val="24"/>
          <w:szCs w:val="24"/>
        </w:rPr>
      </w:pPr>
      <w:r w:rsidRPr="00E00763">
        <w:rPr>
          <w:rFonts w:hint="eastAsia"/>
          <w:sz w:val="24"/>
          <w:szCs w:val="24"/>
        </w:rPr>
        <w:t>本</w:t>
      </w:r>
      <w:r w:rsidR="004436C3" w:rsidRPr="00E00763">
        <w:rPr>
          <w:rFonts w:hint="eastAsia"/>
          <w:sz w:val="24"/>
          <w:szCs w:val="24"/>
        </w:rPr>
        <w:t>センター</w:t>
      </w:r>
      <w:r w:rsidR="00565D75" w:rsidRPr="00E00763">
        <w:rPr>
          <w:rFonts w:hint="eastAsia"/>
          <w:sz w:val="24"/>
          <w:szCs w:val="24"/>
        </w:rPr>
        <w:t>の事業を妨げ、又は妨げようとした</w:t>
      </w:r>
      <w:r w:rsidR="004436C3" w:rsidRPr="00E00763">
        <w:rPr>
          <w:rFonts w:hint="eastAsia"/>
          <w:sz w:val="24"/>
          <w:szCs w:val="24"/>
        </w:rPr>
        <w:t>センター</w:t>
      </w:r>
      <w:r w:rsidR="00565D75" w:rsidRPr="00E00763">
        <w:rPr>
          <w:rFonts w:hint="eastAsia"/>
          <w:sz w:val="24"/>
          <w:szCs w:val="24"/>
        </w:rPr>
        <w:t>会員。</w:t>
      </w:r>
    </w:p>
    <w:p w:rsidR="00565D75" w:rsidRPr="00E00763" w:rsidRDefault="000B566D" w:rsidP="00565D75">
      <w:pPr>
        <w:pStyle w:val="a3"/>
        <w:numPr>
          <w:ilvl w:val="0"/>
          <w:numId w:val="4"/>
        </w:numPr>
        <w:ind w:leftChars="0"/>
        <w:rPr>
          <w:sz w:val="24"/>
          <w:szCs w:val="24"/>
        </w:rPr>
      </w:pPr>
      <w:r w:rsidRPr="00E00763">
        <w:rPr>
          <w:rFonts w:hint="eastAsia"/>
          <w:sz w:val="24"/>
          <w:szCs w:val="24"/>
        </w:rPr>
        <w:t>本</w:t>
      </w:r>
      <w:r w:rsidR="004436C3" w:rsidRPr="00E00763">
        <w:rPr>
          <w:rFonts w:hint="eastAsia"/>
          <w:sz w:val="24"/>
          <w:szCs w:val="24"/>
        </w:rPr>
        <w:t>センター</w:t>
      </w:r>
      <w:r w:rsidR="00565D75" w:rsidRPr="00E00763">
        <w:rPr>
          <w:rFonts w:hint="eastAsia"/>
          <w:sz w:val="24"/>
          <w:szCs w:val="24"/>
        </w:rPr>
        <w:t>の事業の利用について不正の行為をした</w:t>
      </w:r>
      <w:r w:rsidR="004436C3" w:rsidRPr="00E00763">
        <w:rPr>
          <w:rFonts w:hint="eastAsia"/>
          <w:sz w:val="24"/>
          <w:szCs w:val="24"/>
        </w:rPr>
        <w:t>センター</w:t>
      </w:r>
      <w:r w:rsidR="00565D75" w:rsidRPr="00E00763">
        <w:rPr>
          <w:rFonts w:hint="eastAsia"/>
          <w:sz w:val="24"/>
          <w:szCs w:val="24"/>
        </w:rPr>
        <w:t>会員。</w:t>
      </w:r>
    </w:p>
    <w:p w:rsidR="00565D75" w:rsidRPr="00E00763" w:rsidRDefault="00565D75" w:rsidP="00565D75">
      <w:pPr>
        <w:pStyle w:val="a3"/>
        <w:numPr>
          <w:ilvl w:val="0"/>
          <w:numId w:val="4"/>
        </w:numPr>
        <w:ind w:leftChars="0"/>
        <w:rPr>
          <w:sz w:val="24"/>
          <w:szCs w:val="24"/>
        </w:rPr>
      </w:pPr>
      <w:r w:rsidRPr="00E00763">
        <w:rPr>
          <w:rFonts w:hint="eastAsia"/>
          <w:sz w:val="24"/>
          <w:szCs w:val="24"/>
        </w:rPr>
        <w:t>犯罪その他信用を失う行為をした</w:t>
      </w:r>
      <w:r w:rsidR="004436C3" w:rsidRPr="00E00763">
        <w:rPr>
          <w:rFonts w:hint="eastAsia"/>
          <w:sz w:val="24"/>
          <w:szCs w:val="24"/>
        </w:rPr>
        <w:t>センター</w:t>
      </w:r>
      <w:r w:rsidRPr="00E00763">
        <w:rPr>
          <w:rFonts w:hint="eastAsia"/>
          <w:sz w:val="24"/>
          <w:szCs w:val="24"/>
        </w:rPr>
        <w:t>会員。</w:t>
      </w:r>
    </w:p>
    <w:p w:rsidR="00565D75" w:rsidRPr="00E00763" w:rsidRDefault="00823930" w:rsidP="00565D75">
      <w:pPr>
        <w:pStyle w:val="a3"/>
        <w:numPr>
          <w:ilvl w:val="0"/>
          <w:numId w:val="4"/>
        </w:numPr>
        <w:ind w:leftChars="0"/>
        <w:rPr>
          <w:sz w:val="24"/>
          <w:szCs w:val="24"/>
        </w:rPr>
      </w:pPr>
      <w:r w:rsidRPr="00E00763">
        <w:rPr>
          <w:rFonts w:hint="eastAsia"/>
          <w:sz w:val="24"/>
          <w:szCs w:val="24"/>
        </w:rPr>
        <w:t>施主に対して著しい不利益をあたえた</w:t>
      </w:r>
      <w:r w:rsidR="004436C3" w:rsidRPr="00E00763">
        <w:rPr>
          <w:rFonts w:hint="eastAsia"/>
          <w:sz w:val="24"/>
          <w:szCs w:val="24"/>
        </w:rPr>
        <w:t>センター</w:t>
      </w:r>
      <w:r w:rsidRPr="00E00763">
        <w:rPr>
          <w:rFonts w:hint="eastAsia"/>
          <w:sz w:val="24"/>
          <w:szCs w:val="24"/>
        </w:rPr>
        <w:t>会員。</w:t>
      </w:r>
    </w:p>
    <w:p w:rsidR="00823930" w:rsidRPr="00E00763" w:rsidRDefault="00823930" w:rsidP="00823930">
      <w:pPr>
        <w:rPr>
          <w:sz w:val="24"/>
          <w:szCs w:val="24"/>
        </w:rPr>
      </w:pPr>
    </w:p>
    <w:p w:rsidR="00823930" w:rsidRPr="00E00763" w:rsidRDefault="00823930" w:rsidP="00823930">
      <w:pPr>
        <w:rPr>
          <w:sz w:val="24"/>
          <w:szCs w:val="24"/>
        </w:rPr>
      </w:pPr>
      <w:r w:rsidRPr="00E00763">
        <w:rPr>
          <w:rFonts w:hint="eastAsia"/>
          <w:sz w:val="24"/>
          <w:szCs w:val="24"/>
        </w:rPr>
        <w:t>（入会金及び会費）</w:t>
      </w:r>
    </w:p>
    <w:p w:rsidR="004436C3" w:rsidRPr="00E00763" w:rsidRDefault="004436C3" w:rsidP="00823930">
      <w:pPr>
        <w:rPr>
          <w:sz w:val="24"/>
          <w:szCs w:val="24"/>
        </w:rPr>
      </w:pPr>
      <w:r w:rsidRPr="00E00763">
        <w:rPr>
          <w:rFonts w:hint="eastAsia"/>
          <w:sz w:val="24"/>
          <w:szCs w:val="24"/>
        </w:rPr>
        <w:t xml:space="preserve">　第１０条　センター</w:t>
      </w:r>
      <w:r w:rsidR="0049392F" w:rsidRPr="00E00763">
        <w:rPr>
          <w:rFonts w:hint="eastAsia"/>
          <w:sz w:val="24"/>
          <w:szCs w:val="24"/>
        </w:rPr>
        <w:t>会員は</w:t>
      </w:r>
      <w:r w:rsidR="00823930" w:rsidRPr="00E00763">
        <w:rPr>
          <w:rFonts w:hint="eastAsia"/>
          <w:sz w:val="24"/>
          <w:szCs w:val="24"/>
        </w:rPr>
        <w:t>総会において別に定める入会金及び会費を</w:t>
      </w:r>
      <w:r w:rsidR="0049392F" w:rsidRPr="00E00763">
        <w:rPr>
          <w:rFonts w:hint="eastAsia"/>
          <w:sz w:val="24"/>
          <w:szCs w:val="24"/>
        </w:rPr>
        <w:t>納めなければなら</w:t>
      </w:r>
    </w:p>
    <w:p w:rsidR="00823930" w:rsidRPr="00E00763" w:rsidRDefault="004436C3" w:rsidP="004436C3">
      <w:pPr>
        <w:rPr>
          <w:sz w:val="24"/>
          <w:szCs w:val="24"/>
        </w:rPr>
      </w:pPr>
      <w:r w:rsidRPr="00E00763">
        <w:rPr>
          <w:rFonts w:hint="eastAsia"/>
          <w:sz w:val="24"/>
          <w:szCs w:val="24"/>
        </w:rPr>
        <w:t xml:space="preserve">　　　</w:t>
      </w:r>
      <w:r w:rsidR="000B566D" w:rsidRPr="00E00763">
        <w:rPr>
          <w:rFonts w:hint="eastAsia"/>
          <w:sz w:val="24"/>
          <w:szCs w:val="24"/>
        </w:rPr>
        <w:t xml:space="preserve">　　</w:t>
      </w:r>
      <w:r w:rsidR="0049392F" w:rsidRPr="00E00763">
        <w:rPr>
          <w:rFonts w:hint="eastAsia"/>
          <w:sz w:val="24"/>
          <w:szCs w:val="24"/>
        </w:rPr>
        <w:t>ない。</w:t>
      </w:r>
    </w:p>
    <w:p w:rsidR="0049392F" w:rsidRPr="00E00763" w:rsidRDefault="0049392F" w:rsidP="0049392F">
      <w:pPr>
        <w:rPr>
          <w:sz w:val="24"/>
          <w:szCs w:val="24"/>
        </w:rPr>
      </w:pPr>
    </w:p>
    <w:p w:rsidR="0049392F" w:rsidRPr="00E00763" w:rsidRDefault="0049392F" w:rsidP="0049392F">
      <w:pPr>
        <w:rPr>
          <w:sz w:val="24"/>
          <w:szCs w:val="24"/>
        </w:rPr>
      </w:pPr>
      <w:r w:rsidRPr="00E00763">
        <w:rPr>
          <w:rFonts w:hint="eastAsia"/>
          <w:sz w:val="24"/>
          <w:szCs w:val="24"/>
        </w:rPr>
        <w:t>（手数料）</w:t>
      </w:r>
    </w:p>
    <w:p w:rsidR="000B566D" w:rsidRPr="00E00763" w:rsidRDefault="0049392F" w:rsidP="0049392F">
      <w:pPr>
        <w:rPr>
          <w:sz w:val="24"/>
          <w:szCs w:val="24"/>
        </w:rPr>
      </w:pPr>
      <w:r w:rsidRPr="00E00763">
        <w:rPr>
          <w:rFonts w:hint="eastAsia"/>
          <w:sz w:val="24"/>
          <w:szCs w:val="24"/>
        </w:rPr>
        <w:t xml:space="preserve">　第１１条　</w:t>
      </w:r>
      <w:r w:rsidR="004436C3" w:rsidRPr="00E00763">
        <w:rPr>
          <w:rFonts w:hint="eastAsia"/>
          <w:sz w:val="24"/>
          <w:szCs w:val="24"/>
        </w:rPr>
        <w:t>センター</w:t>
      </w:r>
      <w:r w:rsidR="000B566D" w:rsidRPr="00E00763">
        <w:rPr>
          <w:rFonts w:hint="eastAsia"/>
          <w:sz w:val="24"/>
          <w:szCs w:val="24"/>
        </w:rPr>
        <w:t>会員は、本センター</w:t>
      </w:r>
      <w:r w:rsidRPr="00E00763">
        <w:rPr>
          <w:rFonts w:hint="eastAsia"/>
          <w:sz w:val="24"/>
          <w:szCs w:val="24"/>
        </w:rPr>
        <w:t>の紹介により工事を受注、施工した時は別に定め</w:t>
      </w:r>
    </w:p>
    <w:p w:rsidR="0049392F" w:rsidRPr="00E00763" w:rsidRDefault="000B566D" w:rsidP="000B566D">
      <w:pPr>
        <w:rPr>
          <w:sz w:val="24"/>
          <w:szCs w:val="24"/>
        </w:rPr>
      </w:pPr>
      <w:r w:rsidRPr="00E00763">
        <w:rPr>
          <w:rFonts w:hint="eastAsia"/>
          <w:sz w:val="24"/>
          <w:szCs w:val="24"/>
        </w:rPr>
        <w:t xml:space="preserve">　　　　　</w:t>
      </w:r>
      <w:r w:rsidR="0049392F" w:rsidRPr="00E00763">
        <w:rPr>
          <w:rFonts w:hint="eastAsia"/>
          <w:sz w:val="24"/>
          <w:szCs w:val="24"/>
        </w:rPr>
        <w:t>る手数料を納入しなければならない。</w:t>
      </w:r>
    </w:p>
    <w:p w:rsidR="0049392F" w:rsidRPr="00E00763" w:rsidRDefault="00A37FDE" w:rsidP="0049392F">
      <w:pPr>
        <w:rPr>
          <w:sz w:val="24"/>
          <w:szCs w:val="24"/>
        </w:rPr>
      </w:pPr>
      <w:r w:rsidRPr="00E00763">
        <w:rPr>
          <w:rFonts w:hint="eastAsia"/>
          <w:sz w:val="24"/>
          <w:szCs w:val="24"/>
        </w:rPr>
        <w:t xml:space="preserve">　　　２　</w:t>
      </w:r>
      <w:r w:rsidR="0049392F" w:rsidRPr="00E00763">
        <w:rPr>
          <w:rFonts w:hint="eastAsia"/>
          <w:sz w:val="24"/>
          <w:szCs w:val="24"/>
        </w:rPr>
        <w:t>前項の手数料は総会で定める。</w:t>
      </w:r>
    </w:p>
    <w:p w:rsidR="004436C3" w:rsidRPr="00E00763" w:rsidRDefault="004436C3" w:rsidP="0049392F">
      <w:pPr>
        <w:rPr>
          <w:sz w:val="24"/>
          <w:szCs w:val="24"/>
        </w:rPr>
      </w:pPr>
    </w:p>
    <w:p w:rsidR="004436C3" w:rsidRDefault="004436C3" w:rsidP="0049392F">
      <w:pPr>
        <w:rPr>
          <w:sz w:val="24"/>
          <w:szCs w:val="24"/>
        </w:rPr>
      </w:pPr>
    </w:p>
    <w:p w:rsidR="002603E5" w:rsidRDefault="002603E5" w:rsidP="0049392F">
      <w:pPr>
        <w:rPr>
          <w:sz w:val="24"/>
          <w:szCs w:val="24"/>
        </w:rPr>
      </w:pPr>
    </w:p>
    <w:p w:rsidR="002603E5" w:rsidRPr="00E00763" w:rsidRDefault="002603E5" w:rsidP="0049392F">
      <w:pPr>
        <w:rPr>
          <w:sz w:val="24"/>
          <w:szCs w:val="24"/>
        </w:rPr>
      </w:pPr>
    </w:p>
    <w:p w:rsidR="0049392F" w:rsidRPr="00E00763" w:rsidRDefault="0049392F" w:rsidP="0049392F">
      <w:pPr>
        <w:jc w:val="center"/>
        <w:rPr>
          <w:b/>
          <w:sz w:val="24"/>
          <w:szCs w:val="24"/>
        </w:rPr>
      </w:pPr>
      <w:r w:rsidRPr="00E00763">
        <w:rPr>
          <w:rFonts w:hint="eastAsia"/>
          <w:b/>
          <w:sz w:val="24"/>
          <w:szCs w:val="24"/>
        </w:rPr>
        <w:lastRenderedPageBreak/>
        <w:t>第４章　　役　　　員</w:t>
      </w:r>
    </w:p>
    <w:p w:rsidR="0049392F" w:rsidRPr="00E00763" w:rsidRDefault="0049392F" w:rsidP="0049392F">
      <w:pPr>
        <w:rPr>
          <w:sz w:val="24"/>
          <w:szCs w:val="24"/>
        </w:rPr>
      </w:pPr>
    </w:p>
    <w:p w:rsidR="0049392F" w:rsidRPr="00E00763" w:rsidRDefault="0049392F" w:rsidP="0049392F">
      <w:pPr>
        <w:rPr>
          <w:sz w:val="24"/>
          <w:szCs w:val="24"/>
        </w:rPr>
      </w:pPr>
      <w:r w:rsidRPr="00E00763">
        <w:rPr>
          <w:rFonts w:hint="eastAsia"/>
          <w:sz w:val="24"/>
          <w:szCs w:val="24"/>
        </w:rPr>
        <w:t>（役　員）</w:t>
      </w:r>
    </w:p>
    <w:p w:rsidR="0049392F" w:rsidRPr="00E00763" w:rsidRDefault="004436C3" w:rsidP="0049392F">
      <w:pPr>
        <w:rPr>
          <w:sz w:val="24"/>
          <w:szCs w:val="24"/>
        </w:rPr>
      </w:pPr>
      <w:r w:rsidRPr="00E00763">
        <w:rPr>
          <w:rFonts w:hint="eastAsia"/>
          <w:sz w:val="24"/>
          <w:szCs w:val="24"/>
        </w:rPr>
        <w:t xml:space="preserve">　第１２条　センター</w:t>
      </w:r>
      <w:r w:rsidR="0049392F" w:rsidRPr="00E00763">
        <w:rPr>
          <w:rFonts w:hint="eastAsia"/>
          <w:sz w:val="24"/>
          <w:szCs w:val="24"/>
        </w:rPr>
        <w:t>に次の役員を置く。</w:t>
      </w:r>
    </w:p>
    <w:p w:rsidR="0049392F" w:rsidRPr="00E00763" w:rsidRDefault="0049392F" w:rsidP="0049392F">
      <w:pPr>
        <w:rPr>
          <w:sz w:val="24"/>
          <w:szCs w:val="24"/>
        </w:rPr>
      </w:pPr>
      <w:r w:rsidRPr="00E00763">
        <w:rPr>
          <w:rFonts w:hint="eastAsia"/>
          <w:sz w:val="24"/>
          <w:szCs w:val="24"/>
        </w:rPr>
        <w:t xml:space="preserve">　　（１）センター長　　　　１名</w:t>
      </w:r>
    </w:p>
    <w:p w:rsidR="0049392F" w:rsidRPr="00E00763" w:rsidRDefault="0049392F" w:rsidP="0049392F">
      <w:pPr>
        <w:rPr>
          <w:sz w:val="24"/>
          <w:szCs w:val="24"/>
        </w:rPr>
      </w:pPr>
      <w:r w:rsidRPr="00E00763">
        <w:rPr>
          <w:rFonts w:hint="eastAsia"/>
          <w:sz w:val="24"/>
          <w:szCs w:val="24"/>
        </w:rPr>
        <w:t xml:space="preserve">　　（２）副センター長　　　１名</w:t>
      </w:r>
    </w:p>
    <w:p w:rsidR="0049392F" w:rsidRPr="00E00763" w:rsidRDefault="0049392F" w:rsidP="0049392F">
      <w:pPr>
        <w:rPr>
          <w:sz w:val="24"/>
          <w:szCs w:val="24"/>
        </w:rPr>
      </w:pPr>
      <w:r w:rsidRPr="00E00763">
        <w:rPr>
          <w:rFonts w:hint="eastAsia"/>
          <w:sz w:val="24"/>
          <w:szCs w:val="24"/>
        </w:rPr>
        <w:t xml:space="preserve">　　（３）センター理事　　　４名以内</w:t>
      </w:r>
    </w:p>
    <w:p w:rsidR="0049392F" w:rsidRPr="00E00763" w:rsidRDefault="0049392F" w:rsidP="0049392F">
      <w:pPr>
        <w:rPr>
          <w:sz w:val="24"/>
          <w:szCs w:val="24"/>
        </w:rPr>
      </w:pPr>
      <w:r w:rsidRPr="00E00763">
        <w:rPr>
          <w:rFonts w:hint="eastAsia"/>
          <w:sz w:val="24"/>
          <w:szCs w:val="24"/>
        </w:rPr>
        <w:t xml:space="preserve">　　（４）センター会計　　　１名　</w:t>
      </w:r>
    </w:p>
    <w:p w:rsidR="0049392F" w:rsidRPr="00E00763" w:rsidRDefault="0049392F" w:rsidP="0049392F">
      <w:pPr>
        <w:rPr>
          <w:sz w:val="24"/>
          <w:szCs w:val="24"/>
        </w:rPr>
      </w:pPr>
      <w:r w:rsidRPr="00E00763">
        <w:rPr>
          <w:rFonts w:hint="eastAsia"/>
          <w:sz w:val="24"/>
          <w:szCs w:val="24"/>
        </w:rPr>
        <w:t xml:space="preserve">　　（５）センター</w:t>
      </w:r>
      <w:r w:rsidR="005F20C1" w:rsidRPr="00E00763">
        <w:rPr>
          <w:rFonts w:hint="eastAsia"/>
          <w:sz w:val="24"/>
          <w:szCs w:val="24"/>
        </w:rPr>
        <w:t>監事　　　２名</w:t>
      </w:r>
    </w:p>
    <w:p w:rsidR="0049392F" w:rsidRPr="00E00763" w:rsidRDefault="0049392F" w:rsidP="0049392F">
      <w:pPr>
        <w:rPr>
          <w:sz w:val="24"/>
          <w:szCs w:val="24"/>
        </w:rPr>
      </w:pPr>
    </w:p>
    <w:p w:rsidR="005F20C1" w:rsidRPr="00E00763" w:rsidRDefault="005F20C1" w:rsidP="0049392F">
      <w:pPr>
        <w:rPr>
          <w:sz w:val="24"/>
          <w:szCs w:val="24"/>
        </w:rPr>
      </w:pPr>
      <w:r w:rsidRPr="00E00763">
        <w:rPr>
          <w:rFonts w:hint="eastAsia"/>
          <w:sz w:val="24"/>
          <w:szCs w:val="24"/>
        </w:rPr>
        <w:t>（顧問・相談役）</w:t>
      </w:r>
    </w:p>
    <w:p w:rsidR="005F20C1" w:rsidRPr="00E00763" w:rsidRDefault="000B566D" w:rsidP="0049392F">
      <w:pPr>
        <w:rPr>
          <w:sz w:val="24"/>
          <w:szCs w:val="24"/>
        </w:rPr>
      </w:pPr>
      <w:r w:rsidRPr="00E00763">
        <w:rPr>
          <w:rFonts w:hint="eastAsia"/>
          <w:sz w:val="24"/>
          <w:szCs w:val="24"/>
        </w:rPr>
        <w:t xml:space="preserve">　第１３条　本センター</w:t>
      </w:r>
      <w:r w:rsidR="005F20C1" w:rsidRPr="00E00763">
        <w:rPr>
          <w:rFonts w:hint="eastAsia"/>
          <w:sz w:val="24"/>
          <w:szCs w:val="24"/>
        </w:rPr>
        <w:t>に顧問・相談役を置くことができる。</w:t>
      </w:r>
    </w:p>
    <w:p w:rsidR="005F20C1" w:rsidRPr="00E00763" w:rsidRDefault="005F20C1" w:rsidP="0049392F">
      <w:pPr>
        <w:rPr>
          <w:sz w:val="24"/>
          <w:szCs w:val="24"/>
        </w:rPr>
      </w:pPr>
    </w:p>
    <w:p w:rsidR="005F20C1" w:rsidRPr="00E00763" w:rsidRDefault="005F20C1" w:rsidP="0049392F">
      <w:pPr>
        <w:rPr>
          <w:sz w:val="24"/>
          <w:szCs w:val="24"/>
        </w:rPr>
      </w:pPr>
      <w:r w:rsidRPr="00E00763">
        <w:rPr>
          <w:rFonts w:hint="eastAsia"/>
          <w:sz w:val="24"/>
          <w:szCs w:val="24"/>
        </w:rPr>
        <w:t>（役員等の選出）</w:t>
      </w:r>
    </w:p>
    <w:p w:rsidR="005F20C1" w:rsidRPr="00E00763" w:rsidRDefault="005F20C1" w:rsidP="0049392F">
      <w:pPr>
        <w:rPr>
          <w:sz w:val="24"/>
          <w:szCs w:val="24"/>
        </w:rPr>
      </w:pPr>
      <w:r w:rsidRPr="00E00763">
        <w:rPr>
          <w:rFonts w:hint="eastAsia"/>
          <w:sz w:val="24"/>
          <w:szCs w:val="24"/>
        </w:rPr>
        <w:t xml:space="preserve">　第１４条　センター理事、センター監事は総会において</w:t>
      </w:r>
      <w:r w:rsidR="000B566D" w:rsidRPr="00E00763">
        <w:rPr>
          <w:rFonts w:hint="eastAsia"/>
          <w:sz w:val="24"/>
          <w:szCs w:val="24"/>
        </w:rPr>
        <w:t>センター</w:t>
      </w:r>
      <w:r w:rsidRPr="00E00763">
        <w:rPr>
          <w:rFonts w:hint="eastAsia"/>
          <w:sz w:val="24"/>
          <w:szCs w:val="24"/>
        </w:rPr>
        <w:t>会員の中より選出する。</w:t>
      </w:r>
    </w:p>
    <w:p w:rsidR="005F20C1" w:rsidRPr="00E00763" w:rsidRDefault="00A37FDE" w:rsidP="0049392F">
      <w:pPr>
        <w:rPr>
          <w:sz w:val="24"/>
          <w:szCs w:val="24"/>
        </w:rPr>
      </w:pPr>
      <w:r w:rsidRPr="00E00763">
        <w:rPr>
          <w:rFonts w:hint="eastAsia"/>
          <w:sz w:val="24"/>
          <w:szCs w:val="24"/>
        </w:rPr>
        <w:t xml:space="preserve">　　　２　</w:t>
      </w:r>
      <w:r w:rsidR="005F20C1" w:rsidRPr="00E00763">
        <w:rPr>
          <w:rFonts w:hint="eastAsia"/>
          <w:sz w:val="24"/>
          <w:szCs w:val="24"/>
        </w:rPr>
        <w:t>センター長、副センター長、センター</w:t>
      </w:r>
      <w:r w:rsidR="008D308D" w:rsidRPr="00E00763">
        <w:rPr>
          <w:rFonts w:hint="eastAsia"/>
          <w:sz w:val="24"/>
          <w:szCs w:val="24"/>
        </w:rPr>
        <w:t>会計は役員会</w:t>
      </w:r>
      <w:r w:rsidR="005F20C1" w:rsidRPr="00E00763">
        <w:rPr>
          <w:rFonts w:hint="eastAsia"/>
          <w:sz w:val="24"/>
          <w:szCs w:val="24"/>
        </w:rPr>
        <w:t>において互選し総会の</w:t>
      </w:r>
      <w:r w:rsidRPr="00E00763">
        <w:rPr>
          <w:rFonts w:hint="eastAsia"/>
          <w:sz w:val="24"/>
          <w:szCs w:val="24"/>
        </w:rPr>
        <w:t>承認</w:t>
      </w:r>
    </w:p>
    <w:p w:rsidR="005F20C1" w:rsidRPr="00E00763" w:rsidRDefault="008D308D" w:rsidP="0049392F">
      <w:pPr>
        <w:rPr>
          <w:sz w:val="24"/>
          <w:szCs w:val="24"/>
        </w:rPr>
      </w:pPr>
      <w:r w:rsidRPr="00E00763">
        <w:rPr>
          <w:rFonts w:hint="eastAsia"/>
          <w:sz w:val="24"/>
          <w:szCs w:val="24"/>
        </w:rPr>
        <w:t xml:space="preserve">　　　　</w:t>
      </w:r>
      <w:r w:rsidR="001F62D6" w:rsidRPr="00E00763">
        <w:rPr>
          <w:rFonts w:hint="eastAsia"/>
          <w:sz w:val="24"/>
          <w:szCs w:val="24"/>
        </w:rPr>
        <w:t>を得る。</w:t>
      </w:r>
    </w:p>
    <w:p w:rsidR="001F62D6" w:rsidRPr="00194B41" w:rsidRDefault="001F62D6" w:rsidP="0049392F">
      <w:pPr>
        <w:rPr>
          <w:sz w:val="24"/>
          <w:szCs w:val="24"/>
        </w:rPr>
      </w:pPr>
      <w:r w:rsidRPr="00194B41">
        <w:rPr>
          <w:rFonts w:hint="eastAsia"/>
          <w:sz w:val="24"/>
          <w:szCs w:val="24"/>
        </w:rPr>
        <w:t xml:space="preserve">　　</w:t>
      </w:r>
      <w:r w:rsidR="005A7141" w:rsidRPr="00194B41">
        <w:rPr>
          <w:rFonts w:hint="eastAsia"/>
          <w:sz w:val="24"/>
          <w:szCs w:val="24"/>
        </w:rPr>
        <w:t xml:space="preserve">　３　センター長は、糸島市商工会の正副会長又は</w:t>
      </w:r>
      <w:r w:rsidR="00E00763" w:rsidRPr="00194B41">
        <w:rPr>
          <w:rFonts w:hint="eastAsia"/>
          <w:sz w:val="24"/>
          <w:szCs w:val="24"/>
        </w:rPr>
        <w:t>理事</w:t>
      </w:r>
      <w:r w:rsidRPr="00194B41">
        <w:rPr>
          <w:rFonts w:hint="eastAsia"/>
          <w:sz w:val="24"/>
          <w:szCs w:val="24"/>
        </w:rPr>
        <w:t>であること。</w:t>
      </w:r>
    </w:p>
    <w:p w:rsidR="005F20C1" w:rsidRPr="00E00763" w:rsidRDefault="001F62D6" w:rsidP="0049392F">
      <w:pPr>
        <w:rPr>
          <w:sz w:val="24"/>
          <w:szCs w:val="24"/>
        </w:rPr>
      </w:pPr>
      <w:r w:rsidRPr="00E00763">
        <w:rPr>
          <w:rFonts w:hint="eastAsia"/>
          <w:sz w:val="24"/>
          <w:szCs w:val="24"/>
        </w:rPr>
        <w:t xml:space="preserve">　　　４</w:t>
      </w:r>
      <w:r w:rsidR="00A37FDE" w:rsidRPr="00E00763">
        <w:rPr>
          <w:rFonts w:hint="eastAsia"/>
          <w:sz w:val="24"/>
          <w:szCs w:val="24"/>
        </w:rPr>
        <w:t xml:space="preserve">　</w:t>
      </w:r>
      <w:r w:rsidR="008D308D" w:rsidRPr="00E00763">
        <w:rPr>
          <w:rFonts w:hint="eastAsia"/>
          <w:sz w:val="24"/>
          <w:szCs w:val="24"/>
        </w:rPr>
        <w:t>顧問及び相談役は役員会</w:t>
      </w:r>
      <w:r w:rsidR="005F20C1" w:rsidRPr="00E00763">
        <w:rPr>
          <w:rFonts w:hint="eastAsia"/>
          <w:sz w:val="24"/>
          <w:szCs w:val="24"/>
        </w:rPr>
        <w:t>の議決を得てセンター長が委嘱する。</w:t>
      </w:r>
    </w:p>
    <w:p w:rsidR="005F20C1" w:rsidRPr="00E00763" w:rsidRDefault="005F20C1" w:rsidP="0049392F">
      <w:pPr>
        <w:rPr>
          <w:sz w:val="24"/>
          <w:szCs w:val="24"/>
        </w:rPr>
      </w:pPr>
    </w:p>
    <w:p w:rsidR="005F20C1" w:rsidRPr="00E00763" w:rsidRDefault="005F20C1" w:rsidP="0049392F">
      <w:pPr>
        <w:rPr>
          <w:sz w:val="24"/>
          <w:szCs w:val="24"/>
        </w:rPr>
      </w:pPr>
      <w:r w:rsidRPr="00E00763">
        <w:rPr>
          <w:rFonts w:hint="eastAsia"/>
          <w:sz w:val="24"/>
          <w:szCs w:val="24"/>
        </w:rPr>
        <w:t>（職　務）</w:t>
      </w:r>
    </w:p>
    <w:p w:rsidR="005F20C1" w:rsidRPr="00E00763" w:rsidRDefault="005F20C1" w:rsidP="0049392F">
      <w:pPr>
        <w:rPr>
          <w:sz w:val="24"/>
          <w:szCs w:val="24"/>
        </w:rPr>
      </w:pPr>
      <w:r w:rsidRPr="00E00763">
        <w:rPr>
          <w:rFonts w:hint="eastAsia"/>
          <w:sz w:val="24"/>
          <w:szCs w:val="24"/>
        </w:rPr>
        <w:t xml:space="preserve">　第１５条　センター長</w:t>
      </w:r>
      <w:r w:rsidR="000B566D" w:rsidRPr="00E00763">
        <w:rPr>
          <w:rFonts w:hint="eastAsia"/>
          <w:sz w:val="24"/>
          <w:szCs w:val="24"/>
        </w:rPr>
        <w:t>は本センター</w:t>
      </w:r>
      <w:r w:rsidRPr="00E00763">
        <w:rPr>
          <w:rFonts w:hint="eastAsia"/>
          <w:sz w:val="24"/>
          <w:szCs w:val="24"/>
        </w:rPr>
        <w:t>を代表し会務を統括する。</w:t>
      </w:r>
    </w:p>
    <w:p w:rsidR="005F20C1" w:rsidRPr="00E00763" w:rsidRDefault="00A37FDE" w:rsidP="0049392F">
      <w:pPr>
        <w:rPr>
          <w:sz w:val="24"/>
          <w:szCs w:val="24"/>
        </w:rPr>
      </w:pPr>
      <w:r w:rsidRPr="00E00763">
        <w:rPr>
          <w:rFonts w:hint="eastAsia"/>
          <w:sz w:val="24"/>
          <w:szCs w:val="24"/>
        </w:rPr>
        <w:t xml:space="preserve">　　　２　</w:t>
      </w:r>
      <w:r w:rsidR="005740D3" w:rsidRPr="00E00763">
        <w:rPr>
          <w:rFonts w:hint="eastAsia"/>
          <w:sz w:val="24"/>
          <w:szCs w:val="24"/>
        </w:rPr>
        <w:t>副センター長は会務を補佐し、センター長に事故あるときはその職務を代行</w:t>
      </w:r>
      <w:r w:rsidRPr="00E00763">
        <w:rPr>
          <w:rFonts w:hint="eastAsia"/>
          <w:sz w:val="24"/>
          <w:szCs w:val="24"/>
        </w:rPr>
        <w:t>す</w:t>
      </w:r>
    </w:p>
    <w:p w:rsidR="005740D3" w:rsidRPr="00E00763" w:rsidRDefault="008D308D" w:rsidP="0049392F">
      <w:pPr>
        <w:rPr>
          <w:sz w:val="24"/>
          <w:szCs w:val="24"/>
        </w:rPr>
      </w:pPr>
      <w:r w:rsidRPr="00E00763">
        <w:rPr>
          <w:rFonts w:hint="eastAsia"/>
          <w:sz w:val="24"/>
          <w:szCs w:val="24"/>
        </w:rPr>
        <w:t xml:space="preserve">　　　　</w:t>
      </w:r>
      <w:r w:rsidR="005740D3" w:rsidRPr="00E00763">
        <w:rPr>
          <w:rFonts w:hint="eastAsia"/>
          <w:sz w:val="24"/>
          <w:szCs w:val="24"/>
        </w:rPr>
        <w:t>る。</w:t>
      </w:r>
    </w:p>
    <w:p w:rsidR="005740D3" w:rsidRPr="00E00763" w:rsidRDefault="00A37FDE" w:rsidP="0049392F">
      <w:pPr>
        <w:rPr>
          <w:sz w:val="24"/>
          <w:szCs w:val="24"/>
        </w:rPr>
      </w:pPr>
      <w:r w:rsidRPr="00E00763">
        <w:rPr>
          <w:rFonts w:hint="eastAsia"/>
          <w:sz w:val="24"/>
          <w:szCs w:val="24"/>
        </w:rPr>
        <w:t xml:space="preserve">　　　３　</w:t>
      </w:r>
      <w:r w:rsidR="005740D3" w:rsidRPr="00E00763">
        <w:rPr>
          <w:rFonts w:hint="eastAsia"/>
          <w:sz w:val="24"/>
          <w:szCs w:val="24"/>
        </w:rPr>
        <w:t>センター理事は会務を処理し、センター長及び副センター長を補佐する。</w:t>
      </w:r>
    </w:p>
    <w:p w:rsidR="005740D3" w:rsidRPr="00E00763" w:rsidRDefault="00A37FDE" w:rsidP="0049392F">
      <w:pPr>
        <w:rPr>
          <w:sz w:val="24"/>
          <w:szCs w:val="24"/>
        </w:rPr>
      </w:pPr>
      <w:r w:rsidRPr="00E00763">
        <w:rPr>
          <w:rFonts w:hint="eastAsia"/>
          <w:sz w:val="24"/>
          <w:szCs w:val="24"/>
        </w:rPr>
        <w:t xml:space="preserve">　　　４　</w:t>
      </w:r>
      <w:r w:rsidR="005740D3" w:rsidRPr="00E00763">
        <w:rPr>
          <w:rFonts w:hint="eastAsia"/>
          <w:sz w:val="24"/>
          <w:szCs w:val="24"/>
        </w:rPr>
        <w:t>センター会計</w:t>
      </w:r>
      <w:r w:rsidR="000B566D" w:rsidRPr="00E00763">
        <w:rPr>
          <w:rFonts w:hint="eastAsia"/>
          <w:sz w:val="24"/>
          <w:szCs w:val="24"/>
        </w:rPr>
        <w:t>はセンター</w:t>
      </w:r>
      <w:r w:rsidR="005740D3" w:rsidRPr="00E00763">
        <w:rPr>
          <w:rFonts w:hint="eastAsia"/>
          <w:sz w:val="24"/>
          <w:szCs w:val="24"/>
        </w:rPr>
        <w:t>の会計事務を処理する。</w:t>
      </w:r>
    </w:p>
    <w:p w:rsidR="005740D3" w:rsidRPr="00E00763" w:rsidRDefault="00A37FDE" w:rsidP="0049392F">
      <w:pPr>
        <w:rPr>
          <w:sz w:val="24"/>
          <w:szCs w:val="24"/>
        </w:rPr>
      </w:pPr>
      <w:r w:rsidRPr="00E00763">
        <w:rPr>
          <w:rFonts w:hint="eastAsia"/>
          <w:sz w:val="24"/>
          <w:szCs w:val="24"/>
        </w:rPr>
        <w:t xml:space="preserve">　　　５　</w:t>
      </w:r>
      <w:r w:rsidR="005740D3" w:rsidRPr="00E00763">
        <w:rPr>
          <w:rFonts w:hint="eastAsia"/>
          <w:sz w:val="24"/>
          <w:szCs w:val="24"/>
        </w:rPr>
        <w:t>センター監事</w:t>
      </w:r>
      <w:r w:rsidR="000B566D" w:rsidRPr="00E00763">
        <w:rPr>
          <w:rFonts w:hint="eastAsia"/>
          <w:sz w:val="24"/>
          <w:szCs w:val="24"/>
        </w:rPr>
        <w:t>は会計及びセンター</w:t>
      </w:r>
      <w:r w:rsidR="005740D3" w:rsidRPr="00E00763">
        <w:rPr>
          <w:rFonts w:hint="eastAsia"/>
          <w:sz w:val="24"/>
          <w:szCs w:val="24"/>
        </w:rPr>
        <w:t>の運営状況を監査する。</w:t>
      </w:r>
    </w:p>
    <w:p w:rsidR="005740D3" w:rsidRPr="00E00763" w:rsidRDefault="005740D3" w:rsidP="0049392F">
      <w:pPr>
        <w:rPr>
          <w:sz w:val="24"/>
          <w:szCs w:val="24"/>
        </w:rPr>
      </w:pPr>
    </w:p>
    <w:p w:rsidR="005740D3" w:rsidRPr="00E00763" w:rsidRDefault="005740D3" w:rsidP="0049392F">
      <w:pPr>
        <w:rPr>
          <w:sz w:val="24"/>
          <w:szCs w:val="24"/>
        </w:rPr>
      </w:pPr>
      <w:r w:rsidRPr="00E00763">
        <w:rPr>
          <w:rFonts w:hint="eastAsia"/>
          <w:sz w:val="24"/>
          <w:szCs w:val="24"/>
        </w:rPr>
        <w:t>（任　期）</w:t>
      </w:r>
    </w:p>
    <w:p w:rsidR="00A56536" w:rsidRPr="00194B41" w:rsidRDefault="000B566D" w:rsidP="00194B41">
      <w:pPr>
        <w:rPr>
          <w:sz w:val="24"/>
          <w:szCs w:val="24"/>
        </w:rPr>
      </w:pPr>
      <w:r w:rsidRPr="00194B41">
        <w:rPr>
          <w:rFonts w:hint="eastAsia"/>
          <w:sz w:val="24"/>
          <w:szCs w:val="24"/>
        </w:rPr>
        <w:t xml:space="preserve">　第１６条　役員の任期は３</w:t>
      </w:r>
      <w:r w:rsidR="005740D3" w:rsidRPr="00194B41">
        <w:rPr>
          <w:rFonts w:hint="eastAsia"/>
          <w:sz w:val="24"/>
          <w:szCs w:val="24"/>
        </w:rPr>
        <w:t>年とする。但し、再任を妨げない。</w:t>
      </w:r>
    </w:p>
    <w:p w:rsidR="005740D3" w:rsidRPr="00E00763" w:rsidRDefault="00A37FDE" w:rsidP="0049392F">
      <w:pPr>
        <w:rPr>
          <w:sz w:val="24"/>
          <w:szCs w:val="24"/>
        </w:rPr>
      </w:pPr>
      <w:r w:rsidRPr="00E00763">
        <w:rPr>
          <w:rFonts w:hint="eastAsia"/>
          <w:sz w:val="24"/>
          <w:szCs w:val="24"/>
        </w:rPr>
        <w:t xml:space="preserve">　　　２　</w:t>
      </w:r>
      <w:r w:rsidR="005740D3" w:rsidRPr="00E00763">
        <w:rPr>
          <w:rFonts w:hint="eastAsia"/>
          <w:sz w:val="24"/>
          <w:szCs w:val="24"/>
        </w:rPr>
        <w:t>補欠役員の任期は前任者の残任期間とする。</w:t>
      </w:r>
    </w:p>
    <w:p w:rsidR="005740D3" w:rsidRPr="00E00763" w:rsidRDefault="00A37FDE" w:rsidP="0049392F">
      <w:pPr>
        <w:rPr>
          <w:sz w:val="24"/>
          <w:szCs w:val="24"/>
        </w:rPr>
      </w:pPr>
      <w:r w:rsidRPr="00E00763">
        <w:rPr>
          <w:rFonts w:hint="eastAsia"/>
          <w:sz w:val="24"/>
          <w:szCs w:val="24"/>
        </w:rPr>
        <w:t xml:space="preserve">　　　３　</w:t>
      </w:r>
      <w:r w:rsidR="005740D3" w:rsidRPr="00E00763">
        <w:rPr>
          <w:rFonts w:hint="eastAsia"/>
          <w:sz w:val="24"/>
          <w:szCs w:val="24"/>
        </w:rPr>
        <w:t>役員は辞任又は任期満了の場合においても後任者が就任するまでは前任者が</w:t>
      </w:r>
      <w:r w:rsidRPr="00E00763">
        <w:rPr>
          <w:rFonts w:hint="eastAsia"/>
          <w:sz w:val="24"/>
          <w:szCs w:val="24"/>
        </w:rPr>
        <w:t>そ</w:t>
      </w:r>
    </w:p>
    <w:p w:rsidR="005740D3" w:rsidRPr="00E00763" w:rsidRDefault="00A37FDE" w:rsidP="0049392F">
      <w:pPr>
        <w:rPr>
          <w:sz w:val="24"/>
          <w:szCs w:val="24"/>
        </w:rPr>
      </w:pPr>
      <w:r w:rsidRPr="00E00763">
        <w:rPr>
          <w:rFonts w:hint="eastAsia"/>
          <w:sz w:val="24"/>
          <w:szCs w:val="24"/>
        </w:rPr>
        <w:t xml:space="preserve">　　　　　</w:t>
      </w:r>
      <w:r w:rsidR="005740D3" w:rsidRPr="00E00763">
        <w:rPr>
          <w:rFonts w:hint="eastAsia"/>
          <w:sz w:val="24"/>
          <w:szCs w:val="24"/>
        </w:rPr>
        <w:t>の職務を行わなければならない。</w:t>
      </w:r>
    </w:p>
    <w:p w:rsidR="005740D3" w:rsidRPr="00E00763" w:rsidRDefault="005740D3" w:rsidP="0049392F">
      <w:pPr>
        <w:rPr>
          <w:sz w:val="24"/>
          <w:szCs w:val="24"/>
        </w:rPr>
      </w:pPr>
    </w:p>
    <w:p w:rsidR="005740D3" w:rsidRPr="00E00763" w:rsidRDefault="00D622E2" w:rsidP="0049392F">
      <w:pPr>
        <w:rPr>
          <w:sz w:val="24"/>
          <w:szCs w:val="24"/>
        </w:rPr>
      </w:pPr>
      <w:r w:rsidRPr="00E00763">
        <w:rPr>
          <w:rFonts w:hint="eastAsia"/>
          <w:sz w:val="24"/>
          <w:szCs w:val="24"/>
        </w:rPr>
        <w:t>（解　任）</w:t>
      </w:r>
    </w:p>
    <w:p w:rsidR="00D622E2" w:rsidRPr="00E00763" w:rsidRDefault="008D308D" w:rsidP="0049392F">
      <w:pPr>
        <w:rPr>
          <w:sz w:val="24"/>
          <w:szCs w:val="24"/>
        </w:rPr>
      </w:pPr>
      <w:r w:rsidRPr="00E00763">
        <w:rPr>
          <w:rFonts w:hint="eastAsia"/>
          <w:sz w:val="24"/>
          <w:szCs w:val="24"/>
        </w:rPr>
        <w:t xml:space="preserve">　第１７条　役員としてふさわしくない行為のあったときは役員</w:t>
      </w:r>
      <w:r w:rsidR="00D622E2" w:rsidRPr="00E00763">
        <w:rPr>
          <w:rFonts w:hint="eastAsia"/>
          <w:sz w:val="24"/>
          <w:szCs w:val="24"/>
        </w:rPr>
        <w:t>会の議決により解任する</w:t>
      </w:r>
    </w:p>
    <w:p w:rsidR="00D622E2" w:rsidRPr="00E00763" w:rsidRDefault="00D622E2" w:rsidP="0049392F">
      <w:pPr>
        <w:rPr>
          <w:sz w:val="24"/>
          <w:szCs w:val="24"/>
        </w:rPr>
      </w:pPr>
      <w:r w:rsidRPr="00E00763">
        <w:rPr>
          <w:rFonts w:hint="eastAsia"/>
          <w:sz w:val="24"/>
          <w:szCs w:val="24"/>
        </w:rPr>
        <w:t xml:space="preserve">　　　　　ことができる。</w:t>
      </w:r>
    </w:p>
    <w:p w:rsidR="00D622E2" w:rsidRPr="00E00763" w:rsidRDefault="00D622E2" w:rsidP="0049392F">
      <w:pPr>
        <w:rPr>
          <w:sz w:val="24"/>
          <w:szCs w:val="24"/>
        </w:rPr>
      </w:pPr>
    </w:p>
    <w:p w:rsidR="00D622E2" w:rsidRPr="00E00763" w:rsidRDefault="00D622E2" w:rsidP="00D622E2">
      <w:pPr>
        <w:jc w:val="center"/>
        <w:rPr>
          <w:b/>
          <w:sz w:val="24"/>
          <w:szCs w:val="24"/>
        </w:rPr>
      </w:pPr>
      <w:r w:rsidRPr="00E00763">
        <w:rPr>
          <w:rFonts w:hint="eastAsia"/>
          <w:b/>
          <w:sz w:val="24"/>
          <w:szCs w:val="24"/>
        </w:rPr>
        <w:lastRenderedPageBreak/>
        <w:t>第５章　　会　　　議</w:t>
      </w:r>
    </w:p>
    <w:p w:rsidR="00D622E2" w:rsidRPr="00E00763" w:rsidRDefault="00D622E2" w:rsidP="0049392F">
      <w:pPr>
        <w:rPr>
          <w:sz w:val="24"/>
          <w:szCs w:val="24"/>
        </w:rPr>
      </w:pPr>
    </w:p>
    <w:p w:rsidR="00D622E2" w:rsidRPr="00E00763" w:rsidRDefault="00D622E2" w:rsidP="0049392F">
      <w:pPr>
        <w:rPr>
          <w:sz w:val="24"/>
          <w:szCs w:val="24"/>
        </w:rPr>
      </w:pPr>
      <w:r w:rsidRPr="00E00763">
        <w:rPr>
          <w:rFonts w:hint="eastAsia"/>
          <w:sz w:val="24"/>
          <w:szCs w:val="24"/>
        </w:rPr>
        <w:t>（会　議）</w:t>
      </w:r>
    </w:p>
    <w:p w:rsidR="00D622E2" w:rsidRPr="00E00763" w:rsidRDefault="006B0EEA" w:rsidP="0049392F">
      <w:pPr>
        <w:rPr>
          <w:sz w:val="24"/>
          <w:szCs w:val="24"/>
        </w:rPr>
      </w:pPr>
      <w:r w:rsidRPr="00E00763">
        <w:rPr>
          <w:rFonts w:hint="eastAsia"/>
          <w:sz w:val="24"/>
          <w:szCs w:val="24"/>
        </w:rPr>
        <w:t xml:space="preserve">　第１８条　会議は総会及び</w:t>
      </w:r>
      <w:r w:rsidR="008D308D" w:rsidRPr="00E00763">
        <w:rPr>
          <w:rFonts w:hint="eastAsia"/>
          <w:sz w:val="24"/>
          <w:szCs w:val="24"/>
        </w:rPr>
        <w:t>役員</w:t>
      </w:r>
      <w:r w:rsidRPr="00E00763">
        <w:rPr>
          <w:rFonts w:hint="eastAsia"/>
          <w:sz w:val="24"/>
          <w:szCs w:val="24"/>
        </w:rPr>
        <w:t>会</w:t>
      </w:r>
      <w:r w:rsidR="00D622E2" w:rsidRPr="00E00763">
        <w:rPr>
          <w:rFonts w:hint="eastAsia"/>
          <w:sz w:val="24"/>
          <w:szCs w:val="24"/>
        </w:rPr>
        <w:t>とし、総会を通常総会及び臨時総会に分ける。</w:t>
      </w:r>
    </w:p>
    <w:p w:rsidR="00D622E2" w:rsidRPr="00E00763" w:rsidRDefault="00D622E2" w:rsidP="0049392F">
      <w:pPr>
        <w:rPr>
          <w:sz w:val="24"/>
          <w:szCs w:val="24"/>
        </w:rPr>
      </w:pPr>
    </w:p>
    <w:p w:rsidR="00D622E2" w:rsidRPr="00E00763" w:rsidRDefault="00D622E2" w:rsidP="0049392F">
      <w:pPr>
        <w:rPr>
          <w:sz w:val="24"/>
          <w:szCs w:val="24"/>
        </w:rPr>
      </w:pPr>
      <w:r w:rsidRPr="00E00763">
        <w:rPr>
          <w:rFonts w:hint="eastAsia"/>
          <w:sz w:val="24"/>
          <w:szCs w:val="24"/>
        </w:rPr>
        <w:t>（構　成）</w:t>
      </w:r>
    </w:p>
    <w:p w:rsidR="00D622E2" w:rsidRPr="00E00763" w:rsidRDefault="00D622E2" w:rsidP="0049392F">
      <w:pPr>
        <w:rPr>
          <w:sz w:val="24"/>
          <w:szCs w:val="24"/>
        </w:rPr>
      </w:pPr>
      <w:r w:rsidRPr="00E00763">
        <w:rPr>
          <w:rFonts w:hint="eastAsia"/>
          <w:sz w:val="24"/>
          <w:szCs w:val="24"/>
        </w:rPr>
        <w:t xml:space="preserve">　第１９条　総会は</w:t>
      </w:r>
      <w:r w:rsidR="000B566D" w:rsidRPr="00E00763">
        <w:rPr>
          <w:rFonts w:hint="eastAsia"/>
          <w:sz w:val="24"/>
          <w:szCs w:val="24"/>
        </w:rPr>
        <w:t>センター</w:t>
      </w:r>
      <w:r w:rsidRPr="00E00763">
        <w:rPr>
          <w:rFonts w:hint="eastAsia"/>
          <w:sz w:val="24"/>
          <w:szCs w:val="24"/>
        </w:rPr>
        <w:t>会員をもって構成する。</w:t>
      </w:r>
    </w:p>
    <w:p w:rsidR="006B0EEA" w:rsidRPr="00E00763" w:rsidRDefault="00A37FDE" w:rsidP="0049392F">
      <w:pPr>
        <w:rPr>
          <w:sz w:val="24"/>
          <w:szCs w:val="24"/>
        </w:rPr>
      </w:pPr>
      <w:r w:rsidRPr="00E00763">
        <w:rPr>
          <w:rFonts w:hint="eastAsia"/>
          <w:sz w:val="24"/>
          <w:szCs w:val="24"/>
        </w:rPr>
        <w:t xml:space="preserve">　　　２　</w:t>
      </w:r>
      <w:r w:rsidR="008D308D" w:rsidRPr="00E00763">
        <w:rPr>
          <w:rFonts w:hint="eastAsia"/>
          <w:sz w:val="24"/>
          <w:szCs w:val="24"/>
        </w:rPr>
        <w:t>役員</w:t>
      </w:r>
      <w:r w:rsidR="006B0EEA" w:rsidRPr="00E00763">
        <w:rPr>
          <w:rFonts w:hint="eastAsia"/>
          <w:sz w:val="24"/>
          <w:szCs w:val="24"/>
        </w:rPr>
        <w:t>会</w:t>
      </w:r>
      <w:r w:rsidR="002D3EF6" w:rsidRPr="00E00763">
        <w:rPr>
          <w:rFonts w:hint="eastAsia"/>
          <w:sz w:val="24"/>
          <w:szCs w:val="24"/>
        </w:rPr>
        <w:t>は</w:t>
      </w:r>
      <w:r w:rsidR="006B0EEA" w:rsidRPr="00E00763">
        <w:rPr>
          <w:rFonts w:hint="eastAsia"/>
          <w:sz w:val="24"/>
          <w:szCs w:val="24"/>
        </w:rPr>
        <w:t>センター長、副センター長、センター理事、センター会計</w:t>
      </w:r>
      <w:r w:rsidR="00D622E2" w:rsidRPr="00E00763">
        <w:rPr>
          <w:rFonts w:hint="eastAsia"/>
          <w:sz w:val="24"/>
          <w:szCs w:val="24"/>
        </w:rPr>
        <w:t>をもって構成</w:t>
      </w:r>
    </w:p>
    <w:p w:rsidR="00D622E2" w:rsidRPr="00E00763" w:rsidRDefault="00D622E2" w:rsidP="006B0EEA">
      <w:pPr>
        <w:ind w:firstLineChars="400" w:firstLine="960"/>
        <w:rPr>
          <w:sz w:val="24"/>
          <w:szCs w:val="24"/>
        </w:rPr>
      </w:pPr>
      <w:r w:rsidRPr="00E00763">
        <w:rPr>
          <w:rFonts w:hint="eastAsia"/>
          <w:sz w:val="24"/>
          <w:szCs w:val="24"/>
        </w:rPr>
        <w:t>する。</w:t>
      </w:r>
    </w:p>
    <w:p w:rsidR="00A3401F" w:rsidRPr="00E00763" w:rsidRDefault="00A3401F" w:rsidP="0049392F">
      <w:pPr>
        <w:rPr>
          <w:sz w:val="24"/>
          <w:szCs w:val="24"/>
        </w:rPr>
      </w:pPr>
      <w:r w:rsidRPr="00E00763">
        <w:rPr>
          <w:rFonts w:hint="eastAsia"/>
          <w:sz w:val="24"/>
          <w:szCs w:val="24"/>
        </w:rPr>
        <w:t>（議決事項）</w:t>
      </w:r>
    </w:p>
    <w:p w:rsidR="00D622E2" w:rsidRPr="00E00763" w:rsidRDefault="00A3401F" w:rsidP="0049392F">
      <w:pPr>
        <w:rPr>
          <w:sz w:val="24"/>
          <w:szCs w:val="24"/>
        </w:rPr>
      </w:pPr>
      <w:r w:rsidRPr="00E00763">
        <w:rPr>
          <w:rFonts w:hint="eastAsia"/>
          <w:sz w:val="24"/>
          <w:szCs w:val="24"/>
        </w:rPr>
        <w:t xml:space="preserve">　第２０条　総会はこの規約の定めるもののほか、次の事項を議決する。</w:t>
      </w:r>
    </w:p>
    <w:p w:rsidR="00A3401F" w:rsidRPr="00E00763" w:rsidRDefault="00A3401F" w:rsidP="00A3401F">
      <w:pPr>
        <w:pStyle w:val="a3"/>
        <w:numPr>
          <w:ilvl w:val="0"/>
          <w:numId w:val="5"/>
        </w:numPr>
        <w:ind w:leftChars="0"/>
        <w:rPr>
          <w:sz w:val="24"/>
          <w:szCs w:val="24"/>
        </w:rPr>
      </w:pPr>
      <w:r w:rsidRPr="00E00763">
        <w:rPr>
          <w:rFonts w:hint="eastAsia"/>
          <w:sz w:val="24"/>
          <w:szCs w:val="24"/>
        </w:rPr>
        <w:t>事業計画、収支予算の決定。</w:t>
      </w:r>
    </w:p>
    <w:p w:rsidR="00A3401F" w:rsidRPr="00E00763" w:rsidRDefault="00A3401F" w:rsidP="00A3401F">
      <w:pPr>
        <w:pStyle w:val="a3"/>
        <w:numPr>
          <w:ilvl w:val="0"/>
          <w:numId w:val="5"/>
        </w:numPr>
        <w:ind w:leftChars="0"/>
        <w:rPr>
          <w:sz w:val="24"/>
          <w:szCs w:val="24"/>
        </w:rPr>
      </w:pPr>
      <w:r w:rsidRPr="00E00763">
        <w:rPr>
          <w:rFonts w:hint="eastAsia"/>
          <w:sz w:val="24"/>
          <w:szCs w:val="24"/>
        </w:rPr>
        <w:t>事業報告、収支決算の承認。</w:t>
      </w:r>
    </w:p>
    <w:p w:rsidR="00A3401F" w:rsidRPr="00E00763" w:rsidRDefault="000B566D" w:rsidP="00A3401F">
      <w:pPr>
        <w:pStyle w:val="a3"/>
        <w:numPr>
          <w:ilvl w:val="0"/>
          <w:numId w:val="5"/>
        </w:numPr>
        <w:ind w:leftChars="0"/>
        <w:rPr>
          <w:sz w:val="24"/>
          <w:szCs w:val="24"/>
        </w:rPr>
      </w:pPr>
      <w:r w:rsidRPr="00E00763">
        <w:rPr>
          <w:rFonts w:hint="eastAsia"/>
          <w:sz w:val="24"/>
          <w:szCs w:val="24"/>
        </w:rPr>
        <w:t>その他、本センター</w:t>
      </w:r>
      <w:r w:rsidR="00A3401F" w:rsidRPr="00E00763">
        <w:rPr>
          <w:rFonts w:hint="eastAsia"/>
          <w:sz w:val="24"/>
          <w:szCs w:val="24"/>
        </w:rPr>
        <w:t>の運営に関する重要なこと。</w:t>
      </w:r>
    </w:p>
    <w:p w:rsidR="00A3401F" w:rsidRPr="00E00763" w:rsidRDefault="006B0EEA" w:rsidP="00A3401F">
      <w:pPr>
        <w:rPr>
          <w:sz w:val="24"/>
          <w:szCs w:val="24"/>
        </w:rPr>
      </w:pPr>
      <w:r w:rsidRPr="00E00763">
        <w:rPr>
          <w:rFonts w:hint="eastAsia"/>
          <w:sz w:val="24"/>
          <w:szCs w:val="24"/>
        </w:rPr>
        <w:t xml:space="preserve">　　　２　</w:t>
      </w:r>
      <w:r w:rsidR="008D308D" w:rsidRPr="00E00763">
        <w:rPr>
          <w:rFonts w:hint="eastAsia"/>
          <w:sz w:val="24"/>
          <w:szCs w:val="24"/>
        </w:rPr>
        <w:t>役員</w:t>
      </w:r>
      <w:r w:rsidR="005D20D5" w:rsidRPr="00E00763">
        <w:rPr>
          <w:rFonts w:hint="eastAsia"/>
          <w:sz w:val="24"/>
          <w:szCs w:val="24"/>
        </w:rPr>
        <w:t>会</w:t>
      </w:r>
      <w:r w:rsidR="00A3401F" w:rsidRPr="00E00763">
        <w:rPr>
          <w:rFonts w:hint="eastAsia"/>
          <w:sz w:val="24"/>
          <w:szCs w:val="24"/>
        </w:rPr>
        <w:t>はこの規約に定めるもののほか、次の事項を議決する。</w:t>
      </w:r>
    </w:p>
    <w:p w:rsidR="00A3401F" w:rsidRPr="00E00763" w:rsidRDefault="00A3401F" w:rsidP="00A3401F">
      <w:pPr>
        <w:pStyle w:val="a3"/>
        <w:numPr>
          <w:ilvl w:val="0"/>
          <w:numId w:val="6"/>
        </w:numPr>
        <w:ind w:leftChars="0"/>
        <w:rPr>
          <w:sz w:val="24"/>
          <w:szCs w:val="24"/>
        </w:rPr>
      </w:pPr>
      <w:r w:rsidRPr="00E00763">
        <w:rPr>
          <w:rFonts w:hint="eastAsia"/>
          <w:sz w:val="24"/>
          <w:szCs w:val="24"/>
        </w:rPr>
        <w:t>総会の議決した事項の執行に関すること。</w:t>
      </w:r>
    </w:p>
    <w:p w:rsidR="00A3401F" w:rsidRPr="00E00763" w:rsidRDefault="00A3401F" w:rsidP="00A3401F">
      <w:pPr>
        <w:pStyle w:val="a3"/>
        <w:numPr>
          <w:ilvl w:val="0"/>
          <w:numId w:val="6"/>
        </w:numPr>
        <w:ind w:leftChars="0"/>
        <w:rPr>
          <w:sz w:val="24"/>
          <w:szCs w:val="24"/>
        </w:rPr>
      </w:pPr>
      <w:r w:rsidRPr="00E00763">
        <w:rPr>
          <w:rFonts w:hint="eastAsia"/>
          <w:sz w:val="24"/>
          <w:szCs w:val="24"/>
        </w:rPr>
        <w:t>総会に付議すべき事項。</w:t>
      </w:r>
    </w:p>
    <w:p w:rsidR="00A3401F" w:rsidRPr="00E00763" w:rsidRDefault="000B566D" w:rsidP="00A3401F">
      <w:pPr>
        <w:pStyle w:val="a3"/>
        <w:numPr>
          <w:ilvl w:val="0"/>
          <w:numId w:val="6"/>
        </w:numPr>
        <w:ind w:leftChars="0"/>
        <w:rPr>
          <w:sz w:val="24"/>
          <w:szCs w:val="24"/>
        </w:rPr>
      </w:pPr>
      <w:r w:rsidRPr="00E00763">
        <w:rPr>
          <w:rFonts w:hint="eastAsia"/>
          <w:sz w:val="24"/>
          <w:szCs w:val="24"/>
        </w:rPr>
        <w:t>その他本センター</w:t>
      </w:r>
      <w:r w:rsidR="00A3401F" w:rsidRPr="00E00763">
        <w:rPr>
          <w:rFonts w:hint="eastAsia"/>
          <w:sz w:val="24"/>
          <w:szCs w:val="24"/>
        </w:rPr>
        <w:t>の運営に関する重要なこと。</w:t>
      </w:r>
    </w:p>
    <w:p w:rsidR="00A3401F" w:rsidRPr="00E00763" w:rsidRDefault="00A3401F" w:rsidP="00A3401F">
      <w:pPr>
        <w:rPr>
          <w:sz w:val="24"/>
          <w:szCs w:val="24"/>
        </w:rPr>
      </w:pPr>
    </w:p>
    <w:p w:rsidR="00A3401F" w:rsidRPr="00E00763" w:rsidRDefault="00A3401F" w:rsidP="00A3401F">
      <w:pPr>
        <w:rPr>
          <w:sz w:val="24"/>
          <w:szCs w:val="24"/>
        </w:rPr>
      </w:pPr>
      <w:r w:rsidRPr="00E00763">
        <w:rPr>
          <w:rFonts w:hint="eastAsia"/>
          <w:sz w:val="24"/>
          <w:szCs w:val="24"/>
        </w:rPr>
        <w:t>（招　集）</w:t>
      </w:r>
    </w:p>
    <w:p w:rsidR="00A3401F" w:rsidRPr="00E00763" w:rsidRDefault="008D308D" w:rsidP="00A3401F">
      <w:pPr>
        <w:rPr>
          <w:sz w:val="24"/>
          <w:szCs w:val="24"/>
        </w:rPr>
      </w:pPr>
      <w:r w:rsidRPr="00E00763">
        <w:rPr>
          <w:rFonts w:hint="eastAsia"/>
          <w:sz w:val="24"/>
          <w:szCs w:val="24"/>
        </w:rPr>
        <w:t xml:space="preserve">　第２１条　通常総会は毎年１回事業年度終了後３</w:t>
      </w:r>
      <w:r w:rsidR="006B0EEA" w:rsidRPr="00E00763">
        <w:rPr>
          <w:rFonts w:hint="eastAsia"/>
          <w:sz w:val="24"/>
          <w:szCs w:val="24"/>
        </w:rPr>
        <w:t>ケ月以内にセンター長</w:t>
      </w:r>
      <w:r w:rsidR="00A3401F" w:rsidRPr="00E00763">
        <w:rPr>
          <w:rFonts w:hint="eastAsia"/>
          <w:sz w:val="24"/>
          <w:szCs w:val="24"/>
        </w:rPr>
        <w:t>が招集する。</w:t>
      </w:r>
    </w:p>
    <w:p w:rsidR="00A3401F" w:rsidRPr="00E00763" w:rsidRDefault="002D3EF6" w:rsidP="00A3401F">
      <w:pPr>
        <w:rPr>
          <w:sz w:val="24"/>
          <w:szCs w:val="24"/>
        </w:rPr>
      </w:pPr>
      <w:r w:rsidRPr="00E00763">
        <w:rPr>
          <w:rFonts w:hint="eastAsia"/>
          <w:sz w:val="24"/>
          <w:szCs w:val="24"/>
        </w:rPr>
        <w:t xml:space="preserve">　　　２　臨時総会は</w:t>
      </w:r>
      <w:r w:rsidR="008D308D" w:rsidRPr="00E00763">
        <w:rPr>
          <w:rFonts w:hint="eastAsia"/>
          <w:sz w:val="24"/>
          <w:szCs w:val="24"/>
        </w:rPr>
        <w:t>役員</w:t>
      </w:r>
      <w:r w:rsidR="00AC7F83" w:rsidRPr="00E00763">
        <w:rPr>
          <w:rFonts w:hint="eastAsia"/>
          <w:sz w:val="24"/>
          <w:szCs w:val="24"/>
        </w:rPr>
        <w:t>会</w:t>
      </w:r>
      <w:r w:rsidRPr="00E00763">
        <w:rPr>
          <w:rFonts w:hint="eastAsia"/>
          <w:sz w:val="24"/>
          <w:szCs w:val="24"/>
        </w:rPr>
        <w:t>が必要と認めたとき、又は会員の３分の１以上の請求が</w:t>
      </w:r>
      <w:r w:rsidR="008D308D" w:rsidRPr="00E00763">
        <w:rPr>
          <w:rFonts w:hint="eastAsia"/>
          <w:sz w:val="24"/>
          <w:szCs w:val="24"/>
        </w:rPr>
        <w:t>あった</w:t>
      </w:r>
    </w:p>
    <w:p w:rsidR="002D3EF6" w:rsidRPr="00E00763" w:rsidRDefault="008D308D" w:rsidP="00A3401F">
      <w:pPr>
        <w:rPr>
          <w:sz w:val="24"/>
          <w:szCs w:val="24"/>
        </w:rPr>
      </w:pPr>
      <w:r w:rsidRPr="00E00763">
        <w:rPr>
          <w:rFonts w:hint="eastAsia"/>
          <w:sz w:val="24"/>
          <w:szCs w:val="24"/>
        </w:rPr>
        <w:t xml:space="preserve">　　　　</w:t>
      </w:r>
      <w:r w:rsidR="002D3EF6" w:rsidRPr="00E00763">
        <w:rPr>
          <w:rFonts w:hint="eastAsia"/>
          <w:sz w:val="24"/>
          <w:szCs w:val="24"/>
        </w:rPr>
        <w:t>ときに</w:t>
      </w:r>
      <w:r w:rsidR="006B0EEA" w:rsidRPr="00E00763">
        <w:rPr>
          <w:rFonts w:hint="eastAsia"/>
          <w:sz w:val="24"/>
          <w:szCs w:val="24"/>
        </w:rPr>
        <w:t>センター長</w:t>
      </w:r>
      <w:r w:rsidR="002D3EF6" w:rsidRPr="00E00763">
        <w:rPr>
          <w:rFonts w:hint="eastAsia"/>
          <w:sz w:val="24"/>
          <w:szCs w:val="24"/>
        </w:rPr>
        <w:t>が招集する。尚、会員の請求による場合は、その日から</w:t>
      </w:r>
      <w:r w:rsidRPr="00E00763">
        <w:rPr>
          <w:rFonts w:hint="eastAsia"/>
          <w:sz w:val="24"/>
          <w:szCs w:val="24"/>
        </w:rPr>
        <w:t>１ケ月</w:t>
      </w:r>
    </w:p>
    <w:p w:rsidR="002D3EF6" w:rsidRPr="00E00763" w:rsidRDefault="008D308D" w:rsidP="00A3401F">
      <w:pPr>
        <w:rPr>
          <w:sz w:val="24"/>
          <w:szCs w:val="24"/>
        </w:rPr>
      </w:pPr>
      <w:r w:rsidRPr="00E00763">
        <w:rPr>
          <w:rFonts w:hint="eastAsia"/>
          <w:sz w:val="24"/>
          <w:szCs w:val="24"/>
        </w:rPr>
        <w:t xml:space="preserve">　　　　</w:t>
      </w:r>
      <w:r w:rsidR="002D3EF6" w:rsidRPr="00E00763">
        <w:rPr>
          <w:rFonts w:hint="eastAsia"/>
          <w:sz w:val="24"/>
          <w:szCs w:val="24"/>
        </w:rPr>
        <w:t>以内の期日を定めるものとする。</w:t>
      </w:r>
    </w:p>
    <w:p w:rsidR="002D3EF6" w:rsidRPr="00E00763" w:rsidRDefault="002D3EF6" w:rsidP="00A3401F">
      <w:pPr>
        <w:rPr>
          <w:sz w:val="24"/>
          <w:szCs w:val="24"/>
        </w:rPr>
      </w:pPr>
      <w:r w:rsidRPr="00E00763">
        <w:rPr>
          <w:rFonts w:hint="eastAsia"/>
          <w:sz w:val="24"/>
          <w:szCs w:val="24"/>
        </w:rPr>
        <w:t xml:space="preserve">　　　３　</w:t>
      </w:r>
      <w:r w:rsidR="008D308D" w:rsidRPr="00E00763">
        <w:rPr>
          <w:rFonts w:hint="eastAsia"/>
          <w:sz w:val="24"/>
          <w:szCs w:val="24"/>
        </w:rPr>
        <w:t>役員</w:t>
      </w:r>
      <w:r w:rsidR="00AC7F83" w:rsidRPr="00E00763">
        <w:rPr>
          <w:rFonts w:hint="eastAsia"/>
          <w:sz w:val="24"/>
          <w:szCs w:val="24"/>
        </w:rPr>
        <w:t>会</w:t>
      </w:r>
      <w:r w:rsidR="00327E9E">
        <w:rPr>
          <w:rFonts w:hint="eastAsia"/>
          <w:sz w:val="24"/>
          <w:szCs w:val="24"/>
        </w:rPr>
        <w:t>の必要が</w:t>
      </w:r>
      <w:r w:rsidRPr="00E00763">
        <w:rPr>
          <w:rFonts w:hint="eastAsia"/>
          <w:sz w:val="24"/>
          <w:szCs w:val="24"/>
        </w:rPr>
        <w:t>あるとき</w:t>
      </w:r>
      <w:r w:rsidR="00327E9E">
        <w:rPr>
          <w:rFonts w:hint="eastAsia"/>
          <w:sz w:val="24"/>
          <w:szCs w:val="24"/>
        </w:rPr>
        <w:t>は</w:t>
      </w:r>
      <w:r w:rsidR="006B0EEA" w:rsidRPr="00E00763">
        <w:rPr>
          <w:rFonts w:hint="eastAsia"/>
          <w:sz w:val="24"/>
          <w:szCs w:val="24"/>
        </w:rPr>
        <w:t>センター長</w:t>
      </w:r>
      <w:r w:rsidRPr="00E00763">
        <w:rPr>
          <w:rFonts w:hint="eastAsia"/>
          <w:sz w:val="24"/>
          <w:szCs w:val="24"/>
        </w:rPr>
        <w:t>が招集する。</w:t>
      </w:r>
    </w:p>
    <w:p w:rsidR="000B566D" w:rsidRPr="00E00763" w:rsidRDefault="006B0EEA" w:rsidP="00A3401F">
      <w:pPr>
        <w:rPr>
          <w:sz w:val="24"/>
          <w:szCs w:val="24"/>
        </w:rPr>
      </w:pPr>
      <w:r w:rsidRPr="00E00763">
        <w:rPr>
          <w:rFonts w:hint="eastAsia"/>
          <w:sz w:val="24"/>
          <w:szCs w:val="24"/>
        </w:rPr>
        <w:t xml:space="preserve">　　　４　総会を招集するには</w:t>
      </w:r>
      <w:r w:rsidR="000B566D" w:rsidRPr="00E00763">
        <w:rPr>
          <w:rFonts w:hint="eastAsia"/>
          <w:sz w:val="24"/>
          <w:szCs w:val="24"/>
        </w:rPr>
        <w:t>センター</w:t>
      </w:r>
      <w:r w:rsidRPr="00E00763">
        <w:rPr>
          <w:rFonts w:hint="eastAsia"/>
          <w:sz w:val="24"/>
          <w:szCs w:val="24"/>
        </w:rPr>
        <w:t>会員</w:t>
      </w:r>
      <w:r w:rsidR="0021759D" w:rsidRPr="00E00763">
        <w:rPr>
          <w:rFonts w:hint="eastAsia"/>
          <w:sz w:val="24"/>
          <w:szCs w:val="24"/>
        </w:rPr>
        <w:t>に対し会議の目的たる事項及びその内容</w:t>
      </w:r>
      <w:r w:rsidR="005D20D5" w:rsidRPr="00E00763">
        <w:rPr>
          <w:rFonts w:hint="eastAsia"/>
          <w:sz w:val="24"/>
          <w:szCs w:val="24"/>
        </w:rPr>
        <w:t>並び</w:t>
      </w:r>
    </w:p>
    <w:p w:rsidR="006B0EEA" w:rsidRPr="00E00763" w:rsidRDefault="005D20D5" w:rsidP="000B566D">
      <w:pPr>
        <w:ind w:firstLineChars="400" w:firstLine="960"/>
        <w:rPr>
          <w:sz w:val="24"/>
          <w:szCs w:val="24"/>
        </w:rPr>
      </w:pPr>
      <w:r w:rsidRPr="00E00763">
        <w:rPr>
          <w:rFonts w:hint="eastAsia"/>
          <w:sz w:val="24"/>
          <w:szCs w:val="24"/>
        </w:rPr>
        <w:t>に</w:t>
      </w:r>
      <w:r w:rsidR="0021759D" w:rsidRPr="00E00763">
        <w:rPr>
          <w:rFonts w:hint="eastAsia"/>
          <w:sz w:val="24"/>
          <w:szCs w:val="24"/>
        </w:rPr>
        <w:t>日時・場所</w:t>
      </w:r>
      <w:r w:rsidR="004618CD" w:rsidRPr="00E00763">
        <w:rPr>
          <w:rFonts w:hint="eastAsia"/>
          <w:sz w:val="24"/>
          <w:szCs w:val="24"/>
        </w:rPr>
        <w:t>を示して７日前までに通知しなければならない。</w:t>
      </w:r>
    </w:p>
    <w:p w:rsidR="004618CD" w:rsidRPr="00E00763" w:rsidRDefault="004618CD" w:rsidP="00A3401F">
      <w:pPr>
        <w:rPr>
          <w:sz w:val="24"/>
          <w:szCs w:val="24"/>
        </w:rPr>
      </w:pPr>
    </w:p>
    <w:p w:rsidR="004618CD" w:rsidRPr="00E00763" w:rsidRDefault="004618CD" w:rsidP="00A3401F">
      <w:pPr>
        <w:rPr>
          <w:sz w:val="24"/>
          <w:szCs w:val="24"/>
        </w:rPr>
      </w:pPr>
      <w:r w:rsidRPr="00E00763">
        <w:rPr>
          <w:rFonts w:hint="eastAsia"/>
          <w:sz w:val="24"/>
          <w:szCs w:val="24"/>
        </w:rPr>
        <w:t>（議　長）</w:t>
      </w:r>
    </w:p>
    <w:p w:rsidR="0021759D" w:rsidRPr="00E00763" w:rsidRDefault="004618CD" w:rsidP="00A3401F">
      <w:pPr>
        <w:rPr>
          <w:sz w:val="24"/>
          <w:szCs w:val="24"/>
        </w:rPr>
      </w:pPr>
      <w:r w:rsidRPr="00E00763">
        <w:rPr>
          <w:rFonts w:hint="eastAsia"/>
          <w:sz w:val="24"/>
          <w:szCs w:val="24"/>
        </w:rPr>
        <w:t xml:space="preserve">　第２２条　総会の議長は</w:t>
      </w:r>
      <w:r w:rsidR="000B566D" w:rsidRPr="00E00763">
        <w:rPr>
          <w:rFonts w:hint="eastAsia"/>
          <w:sz w:val="24"/>
          <w:szCs w:val="24"/>
        </w:rPr>
        <w:t>センター</w:t>
      </w:r>
      <w:r w:rsidRPr="00E00763">
        <w:rPr>
          <w:rFonts w:hint="eastAsia"/>
          <w:sz w:val="24"/>
          <w:szCs w:val="24"/>
        </w:rPr>
        <w:t>会員の中から選任する。</w:t>
      </w:r>
    </w:p>
    <w:p w:rsidR="004618CD" w:rsidRPr="00E00763" w:rsidRDefault="004618CD" w:rsidP="00A3401F">
      <w:pPr>
        <w:rPr>
          <w:sz w:val="24"/>
          <w:szCs w:val="24"/>
        </w:rPr>
      </w:pPr>
      <w:r w:rsidRPr="00E00763">
        <w:rPr>
          <w:rFonts w:hint="eastAsia"/>
          <w:sz w:val="24"/>
          <w:szCs w:val="24"/>
        </w:rPr>
        <w:t xml:space="preserve">　　　２　</w:t>
      </w:r>
      <w:r w:rsidR="008D308D" w:rsidRPr="00E00763">
        <w:rPr>
          <w:rFonts w:hint="eastAsia"/>
          <w:sz w:val="24"/>
          <w:szCs w:val="24"/>
        </w:rPr>
        <w:t>役員</w:t>
      </w:r>
      <w:r w:rsidR="005D20D5" w:rsidRPr="00E00763">
        <w:rPr>
          <w:rFonts w:hint="eastAsia"/>
          <w:sz w:val="24"/>
          <w:szCs w:val="24"/>
        </w:rPr>
        <w:t>会</w:t>
      </w:r>
      <w:r w:rsidRPr="00E00763">
        <w:rPr>
          <w:rFonts w:hint="eastAsia"/>
          <w:sz w:val="24"/>
          <w:szCs w:val="24"/>
        </w:rPr>
        <w:t>の議長はセンター長がこれにあたる。</w:t>
      </w:r>
    </w:p>
    <w:p w:rsidR="004618CD" w:rsidRPr="00E00763" w:rsidRDefault="004618CD" w:rsidP="00A3401F">
      <w:pPr>
        <w:rPr>
          <w:sz w:val="24"/>
          <w:szCs w:val="24"/>
        </w:rPr>
      </w:pPr>
    </w:p>
    <w:p w:rsidR="004618CD" w:rsidRPr="00E00763" w:rsidRDefault="004618CD" w:rsidP="00A3401F">
      <w:pPr>
        <w:rPr>
          <w:sz w:val="24"/>
          <w:szCs w:val="24"/>
        </w:rPr>
      </w:pPr>
      <w:r w:rsidRPr="00E00763">
        <w:rPr>
          <w:rFonts w:hint="eastAsia"/>
          <w:sz w:val="24"/>
          <w:szCs w:val="24"/>
        </w:rPr>
        <w:t>（定足数）</w:t>
      </w:r>
    </w:p>
    <w:p w:rsidR="000B566D" w:rsidRPr="00E00763" w:rsidRDefault="004618CD" w:rsidP="00A3401F">
      <w:pPr>
        <w:rPr>
          <w:sz w:val="24"/>
          <w:szCs w:val="24"/>
        </w:rPr>
      </w:pPr>
      <w:r w:rsidRPr="00E00763">
        <w:rPr>
          <w:rFonts w:hint="eastAsia"/>
          <w:sz w:val="24"/>
          <w:szCs w:val="24"/>
        </w:rPr>
        <w:t xml:space="preserve">　第２３条　会議はこれを構成する</w:t>
      </w:r>
      <w:r w:rsidR="000B566D" w:rsidRPr="00E00763">
        <w:rPr>
          <w:rFonts w:hint="eastAsia"/>
          <w:sz w:val="24"/>
          <w:szCs w:val="24"/>
        </w:rPr>
        <w:t>センター</w:t>
      </w:r>
      <w:r w:rsidRPr="00E00763">
        <w:rPr>
          <w:rFonts w:hint="eastAsia"/>
          <w:sz w:val="24"/>
          <w:szCs w:val="24"/>
        </w:rPr>
        <w:t>会員又は役員の過半数以上の出席がなければ</w:t>
      </w:r>
    </w:p>
    <w:p w:rsidR="004618CD" w:rsidRPr="00E00763" w:rsidRDefault="004618CD" w:rsidP="000B566D">
      <w:pPr>
        <w:ind w:firstLineChars="500" w:firstLine="1200"/>
        <w:rPr>
          <w:sz w:val="24"/>
          <w:szCs w:val="24"/>
        </w:rPr>
      </w:pPr>
      <w:r w:rsidRPr="00E00763">
        <w:rPr>
          <w:rFonts w:hint="eastAsia"/>
          <w:sz w:val="24"/>
          <w:szCs w:val="24"/>
        </w:rPr>
        <w:t>開会することができない。</w:t>
      </w:r>
    </w:p>
    <w:p w:rsidR="000B566D" w:rsidRPr="00E00763" w:rsidRDefault="000B566D" w:rsidP="00A3401F">
      <w:pPr>
        <w:rPr>
          <w:sz w:val="24"/>
          <w:szCs w:val="24"/>
        </w:rPr>
      </w:pPr>
    </w:p>
    <w:p w:rsidR="004618CD" w:rsidRPr="00E00763" w:rsidRDefault="004618CD" w:rsidP="00A3401F">
      <w:pPr>
        <w:rPr>
          <w:sz w:val="24"/>
          <w:szCs w:val="24"/>
        </w:rPr>
      </w:pPr>
      <w:r w:rsidRPr="00E00763">
        <w:rPr>
          <w:rFonts w:hint="eastAsia"/>
          <w:sz w:val="24"/>
          <w:szCs w:val="24"/>
        </w:rPr>
        <w:t>（議　決）</w:t>
      </w:r>
    </w:p>
    <w:p w:rsidR="000B566D" w:rsidRPr="00E00763" w:rsidRDefault="004618CD" w:rsidP="00A3401F">
      <w:pPr>
        <w:rPr>
          <w:sz w:val="24"/>
          <w:szCs w:val="24"/>
        </w:rPr>
      </w:pPr>
      <w:r w:rsidRPr="00E00763">
        <w:rPr>
          <w:rFonts w:hint="eastAsia"/>
          <w:sz w:val="24"/>
          <w:szCs w:val="24"/>
        </w:rPr>
        <w:t xml:space="preserve">　第２４条　会議の議事は出席</w:t>
      </w:r>
      <w:r w:rsidR="000B566D" w:rsidRPr="00E00763">
        <w:rPr>
          <w:rFonts w:hint="eastAsia"/>
          <w:sz w:val="24"/>
          <w:szCs w:val="24"/>
        </w:rPr>
        <w:t>センター</w:t>
      </w:r>
      <w:r w:rsidRPr="00E00763">
        <w:rPr>
          <w:rFonts w:hint="eastAsia"/>
          <w:sz w:val="24"/>
          <w:szCs w:val="24"/>
        </w:rPr>
        <w:t>会員又は</w:t>
      </w:r>
      <w:r w:rsidR="000B566D" w:rsidRPr="00E00763">
        <w:rPr>
          <w:rFonts w:hint="eastAsia"/>
          <w:sz w:val="24"/>
          <w:szCs w:val="24"/>
        </w:rPr>
        <w:t>役員</w:t>
      </w:r>
      <w:r w:rsidRPr="00E00763">
        <w:rPr>
          <w:rFonts w:hint="eastAsia"/>
          <w:sz w:val="24"/>
          <w:szCs w:val="24"/>
        </w:rPr>
        <w:t>の過半数の同意をもって決</w:t>
      </w:r>
      <w:r w:rsidR="000B566D" w:rsidRPr="00E00763">
        <w:rPr>
          <w:rFonts w:hint="eastAsia"/>
          <w:sz w:val="24"/>
          <w:szCs w:val="24"/>
        </w:rPr>
        <w:t>し、可否</w:t>
      </w:r>
    </w:p>
    <w:p w:rsidR="004618CD" w:rsidRPr="00E00763" w:rsidRDefault="004618CD" w:rsidP="000B566D">
      <w:pPr>
        <w:ind w:firstLineChars="500" w:firstLine="1200"/>
        <w:rPr>
          <w:sz w:val="24"/>
          <w:szCs w:val="24"/>
        </w:rPr>
      </w:pPr>
      <w:r w:rsidRPr="00E00763">
        <w:rPr>
          <w:rFonts w:hint="eastAsia"/>
          <w:sz w:val="24"/>
          <w:szCs w:val="24"/>
        </w:rPr>
        <w:lastRenderedPageBreak/>
        <w:t>同数のときは議長の決するところによる。</w:t>
      </w:r>
    </w:p>
    <w:p w:rsidR="004618CD" w:rsidRPr="00E00763" w:rsidRDefault="004618CD" w:rsidP="00A3401F">
      <w:pPr>
        <w:rPr>
          <w:sz w:val="24"/>
          <w:szCs w:val="24"/>
        </w:rPr>
      </w:pPr>
    </w:p>
    <w:p w:rsidR="004618CD" w:rsidRPr="00E00763" w:rsidRDefault="004618CD" w:rsidP="00A3401F">
      <w:pPr>
        <w:rPr>
          <w:sz w:val="24"/>
          <w:szCs w:val="24"/>
        </w:rPr>
      </w:pPr>
      <w:r w:rsidRPr="00E00763">
        <w:rPr>
          <w:rFonts w:hint="eastAsia"/>
          <w:sz w:val="24"/>
          <w:szCs w:val="24"/>
        </w:rPr>
        <w:t>（書面決議）</w:t>
      </w:r>
    </w:p>
    <w:p w:rsidR="000B566D" w:rsidRPr="00E00763" w:rsidRDefault="004618CD" w:rsidP="00A3401F">
      <w:pPr>
        <w:rPr>
          <w:sz w:val="24"/>
          <w:szCs w:val="24"/>
        </w:rPr>
      </w:pPr>
      <w:r w:rsidRPr="00E00763">
        <w:rPr>
          <w:rFonts w:hint="eastAsia"/>
          <w:sz w:val="24"/>
          <w:szCs w:val="24"/>
        </w:rPr>
        <w:t xml:space="preserve">　第２５条　やむを得ない理由のために会議に出席できない</w:t>
      </w:r>
      <w:r w:rsidR="000B566D" w:rsidRPr="00E00763">
        <w:rPr>
          <w:rFonts w:hint="eastAsia"/>
          <w:sz w:val="24"/>
          <w:szCs w:val="24"/>
        </w:rPr>
        <w:t>センター</w:t>
      </w:r>
      <w:r w:rsidRPr="00E00763">
        <w:rPr>
          <w:rFonts w:hint="eastAsia"/>
          <w:sz w:val="24"/>
          <w:szCs w:val="24"/>
        </w:rPr>
        <w:t>会員又は</w:t>
      </w:r>
      <w:r w:rsidR="005D20D5" w:rsidRPr="00E00763">
        <w:rPr>
          <w:rFonts w:hint="eastAsia"/>
          <w:sz w:val="24"/>
          <w:szCs w:val="24"/>
        </w:rPr>
        <w:t>役員</w:t>
      </w:r>
      <w:r w:rsidRPr="00E00763">
        <w:rPr>
          <w:rFonts w:hint="eastAsia"/>
          <w:sz w:val="24"/>
          <w:szCs w:val="24"/>
        </w:rPr>
        <w:t>は、あら</w:t>
      </w:r>
    </w:p>
    <w:p w:rsidR="000B566D" w:rsidRPr="00E00763" w:rsidRDefault="004618CD" w:rsidP="000B566D">
      <w:pPr>
        <w:ind w:firstLineChars="500" w:firstLine="1200"/>
        <w:rPr>
          <w:sz w:val="24"/>
          <w:szCs w:val="24"/>
        </w:rPr>
      </w:pPr>
      <w:r w:rsidRPr="00E00763">
        <w:rPr>
          <w:rFonts w:hint="eastAsia"/>
          <w:sz w:val="24"/>
          <w:szCs w:val="24"/>
        </w:rPr>
        <w:t>かじめ通知された事項について書面をもって表決し、又は他の構成員を代理人と</w:t>
      </w:r>
    </w:p>
    <w:p w:rsidR="000B566D" w:rsidRPr="00E00763" w:rsidRDefault="004618CD" w:rsidP="000B566D">
      <w:pPr>
        <w:ind w:firstLineChars="500" w:firstLine="1200"/>
        <w:rPr>
          <w:sz w:val="24"/>
          <w:szCs w:val="24"/>
        </w:rPr>
      </w:pPr>
      <w:r w:rsidRPr="00E00763">
        <w:rPr>
          <w:rFonts w:hint="eastAsia"/>
          <w:sz w:val="24"/>
          <w:szCs w:val="24"/>
        </w:rPr>
        <w:t>して表決をすることはできない。この場合第２３条、第２４条の規約の適用につ</w:t>
      </w:r>
    </w:p>
    <w:p w:rsidR="004618CD" w:rsidRPr="00E00763" w:rsidRDefault="004618CD" w:rsidP="000B566D">
      <w:pPr>
        <w:ind w:firstLineChars="500" w:firstLine="1200"/>
        <w:rPr>
          <w:sz w:val="24"/>
          <w:szCs w:val="24"/>
        </w:rPr>
      </w:pPr>
      <w:r w:rsidRPr="00E00763">
        <w:rPr>
          <w:rFonts w:hint="eastAsia"/>
          <w:sz w:val="24"/>
          <w:szCs w:val="24"/>
        </w:rPr>
        <w:t>いては出席したものとみなす。</w:t>
      </w:r>
    </w:p>
    <w:p w:rsidR="004618CD" w:rsidRPr="00E00763" w:rsidRDefault="004618CD" w:rsidP="00A3401F">
      <w:pPr>
        <w:rPr>
          <w:sz w:val="24"/>
          <w:szCs w:val="24"/>
        </w:rPr>
      </w:pPr>
    </w:p>
    <w:p w:rsidR="004618CD" w:rsidRPr="00E00763" w:rsidRDefault="004618CD" w:rsidP="00A3401F">
      <w:pPr>
        <w:rPr>
          <w:sz w:val="24"/>
          <w:szCs w:val="24"/>
        </w:rPr>
      </w:pPr>
      <w:r w:rsidRPr="00E00763">
        <w:rPr>
          <w:rFonts w:hint="eastAsia"/>
          <w:sz w:val="24"/>
          <w:szCs w:val="24"/>
        </w:rPr>
        <w:t>（議事録）</w:t>
      </w:r>
    </w:p>
    <w:p w:rsidR="004618CD" w:rsidRPr="00E00763" w:rsidRDefault="004618CD" w:rsidP="00A3401F">
      <w:pPr>
        <w:rPr>
          <w:sz w:val="24"/>
          <w:szCs w:val="24"/>
        </w:rPr>
      </w:pPr>
      <w:r w:rsidRPr="00E00763">
        <w:rPr>
          <w:rFonts w:hint="eastAsia"/>
          <w:sz w:val="24"/>
          <w:szCs w:val="24"/>
        </w:rPr>
        <w:t xml:space="preserve">　第２６条　会議については、次の事項</w:t>
      </w:r>
      <w:r w:rsidR="001E36DC" w:rsidRPr="00E00763">
        <w:rPr>
          <w:rFonts w:hint="eastAsia"/>
          <w:sz w:val="24"/>
          <w:szCs w:val="24"/>
        </w:rPr>
        <w:t>を記載した議事録を作成しなければならない。</w:t>
      </w:r>
    </w:p>
    <w:p w:rsidR="001E36DC" w:rsidRPr="00E00763" w:rsidRDefault="001E36DC" w:rsidP="001E36DC">
      <w:pPr>
        <w:pStyle w:val="a3"/>
        <w:numPr>
          <w:ilvl w:val="0"/>
          <w:numId w:val="7"/>
        </w:numPr>
        <w:ind w:leftChars="0"/>
        <w:rPr>
          <w:sz w:val="24"/>
          <w:szCs w:val="24"/>
        </w:rPr>
      </w:pPr>
      <w:r w:rsidRPr="00E00763">
        <w:rPr>
          <w:rFonts w:hint="eastAsia"/>
          <w:sz w:val="24"/>
          <w:szCs w:val="24"/>
        </w:rPr>
        <w:t>開会の日時、場所</w:t>
      </w:r>
    </w:p>
    <w:p w:rsidR="001E36DC" w:rsidRPr="00E00763" w:rsidRDefault="000B566D" w:rsidP="001E36DC">
      <w:pPr>
        <w:pStyle w:val="a3"/>
        <w:numPr>
          <w:ilvl w:val="0"/>
          <w:numId w:val="7"/>
        </w:numPr>
        <w:ind w:leftChars="0"/>
        <w:rPr>
          <w:sz w:val="24"/>
          <w:szCs w:val="24"/>
        </w:rPr>
      </w:pPr>
      <w:r w:rsidRPr="00E00763">
        <w:rPr>
          <w:rFonts w:hint="eastAsia"/>
          <w:sz w:val="24"/>
          <w:szCs w:val="24"/>
        </w:rPr>
        <w:t>センター</w:t>
      </w:r>
      <w:r w:rsidR="001E36DC" w:rsidRPr="00E00763">
        <w:rPr>
          <w:rFonts w:hint="eastAsia"/>
          <w:sz w:val="24"/>
          <w:szCs w:val="24"/>
        </w:rPr>
        <w:t>会員又は役員の現在数</w:t>
      </w:r>
    </w:p>
    <w:p w:rsidR="001E36DC" w:rsidRPr="00E00763" w:rsidRDefault="001E36DC" w:rsidP="001E36DC">
      <w:pPr>
        <w:pStyle w:val="a3"/>
        <w:numPr>
          <w:ilvl w:val="0"/>
          <w:numId w:val="7"/>
        </w:numPr>
        <w:ind w:leftChars="0"/>
        <w:rPr>
          <w:sz w:val="24"/>
          <w:szCs w:val="24"/>
        </w:rPr>
      </w:pPr>
      <w:r w:rsidRPr="00E00763">
        <w:rPr>
          <w:rFonts w:hint="eastAsia"/>
          <w:sz w:val="24"/>
          <w:szCs w:val="24"/>
        </w:rPr>
        <w:t>会議に出席した</w:t>
      </w:r>
      <w:r w:rsidR="000B566D" w:rsidRPr="00E00763">
        <w:rPr>
          <w:rFonts w:hint="eastAsia"/>
          <w:sz w:val="24"/>
          <w:szCs w:val="24"/>
        </w:rPr>
        <w:t>センター</w:t>
      </w:r>
      <w:r w:rsidRPr="00E00763">
        <w:rPr>
          <w:rFonts w:hint="eastAsia"/>
          <w:sz w:val="24"/>
          <w:szCs w:val="24"/>
        </w:rPr>
        <w:t>会員又は役員の氏名（書面表決者及び表決委任者を含む）</w:t>
      </w:r>
    </w:p>
    <w:p w:rsidR="001E36DC" w:rsidRPr="00E00763" w:rsidRDefault="001E36DC" w:rsidP="001E36DC">
      <w:pPr>
        <w:pStyle w:val="a3"/>
        <w:numPr>
          <w:ilvl w:val="0"/>
          <w:numId w:val="7"/>
        </w:numPr>
        <w:ind w:leftChars="0"/>
        <w:rPr>
          <w:sz w:val="24"/>
          <w:szCs w:val="24"/>
        </w:rPr>
      </w:pPr>
      <w:r w:rsidRPr="00E00763">
        <w:rPr>
          <w:rFonts w:hint="eastAsia"/>
          <w:sz w:val="24"/>
          <w:szCs w:val="24"/>
        </w:rPr>
        <w:t>議決事項</w:t>
      </w:r>
    </w:p>
    <w:p w:rsidR="001E36DC" w:rsidRPr="00E00763" w:rsidRDefault="001E36DC" w:rsidP="001E36DC">
      <w:pPr>
        <w:rPr>
          <w:sz w:val="24"/>
          <w:szCs w:val="24"/>
        </w:rPr>
      </w:pPr>
    </w:p>
    <w:p w:rsidR="001E36DC" w:rsidRPr="00E00763" w:rsidRDefault="001E36DC" w:rsidP="001E36DC">
      <w:pPr>
        <w:rPr>
          <w:sz w:val="24"/>
          <w:szCs w:val="24"/>
        </w:rPr>
      </w:pPr>
      <w:r w:rsidRPr="00E00763">
        <w:rPr>
          <w:rFonts w:hint="eastAsia"/>
          <w:sz w:val="24"/>
          <w:szCs w:val="24"/>
        </w:rPr>
        <w:t>（事業年度）</w:t>
      </w:r>
    </w:p>
    <w:p w:rsidR="000B566D" w:rsidRPr="00E00763" w:rsidRDefault="000B566D" w:rsidP="001E36DC">
      <w:pPr>
        <w:rPr>
          <w:sz w:val="24"/>
          <w:szCs w:val="24"/>
        </w:rPr>
      </w:pPr>
      <w:r w:rsidRPr="00E00763">
        <w:rPr>
          <w:rFonts w:hint="eastAsia"/>
          <w:sz w:val="24"/>
          <w:szCs w:val="24"/>
        </w:rPr>
        <w:t xml:space="preserve">　第２７条　本センター</w:t>
      </w:r>
      <w:r w:rsidR="001E36DC" w:rsidRPr="00E00763">
        <w:rPr>
          <w:rFonts w:hint="eastAsia"/>
          <w:sz w:val="24"/>
          <w:szCs w:val="24"/>
        </w:rPr>
        <w:t>の事業年度は、毎年４月１日に始まり、翌年３月３１日に終わるも</w:t>
      </w:r>
    </w:p>
    <w:p w:rsidR="001E36DC" w:rsidRPr="00E00763" w:rsidRDefault="000B566D" w:rsidP="000B566D">
      <w:pPr>
        <w:ind w:firstLineChars="500" w:firstLine="1200"/>
        <w:rPr>
          <w:sz w:val="24"/>
          <w:szCs w:val="24"/>
        </w:rPr>
      </w:pPr>
      <w:r w:rsidRPr="00E00763">
        <w:rPr>
          <w:rFonts w:hint="eastAsia"/>
          <w:sz w:val="24"/>
          <w:szCs w:val="24"/>
        </w:rPr>
        <w:t>のとす</w:t>
      </w:r>
      <w:r w:rsidR="001E36DC" w:rsidRPr="00E00763">
        <w:rPr>
          <w:rFonts w:hint="eastAsia"/>
          <w:sz w:val="24"/>
          <w:szCs w:val="24"/>
        </w:rPr>
        <w:t>る。</w:t>
      </w:r>
    </w:p>
    <w:p w:rsidR="001E36DC" w:rsidRPr="00E00763" w:rsidRDefault="001E36DC" w:rsidP="001E36DC">
      <w:pPr>
        <w:rPr>
          <w:sz w:val="24"/>
          <w:szCs w:val="24"/>
        </w:rPr>
      </w:pPr>
    </w:p>
    <w:p w:rsidR="001E36DC" w:rsidRPr="00E00763" w:rsidRDefault="001E36DC" w:rsidP="001E36DC">
      <w:pPr>
        <w:rPr>
          <w:sz w:val="24"/>
          <w:szCs w:val="24"/>
        </w:rPr>
      </w:pPr>
      <w:r w:rsidRPr="00E00763">
        <w:rPr>
          <w:rFonts w:hint="eastAsia"/>
          <w:sz w:val="24"/>
          <w:szCs w:val="24"/>
        </w:rPr>
        <w:t>（その他）</w:t>
      </w:r>
    </w:p>
    <w:p w:rsidR="001E36DC" w:rsidRPr="00E00763" w:rsidRDefault="001E36DC" w:rsidP="001E36DC">
      <w:pPr>
        <w:rPr>
          <w:sz w:val="24"/>
          <w:szCs w:val="24"/>
        </w:rPr>
      </w:pPr>
      <w:r w:rsidRPr="00E00763">
        <w:rPr>
          <w:rFonts w:hint="eastAsia"/>
          <w:sz w:val="24"/>
          <w:szCs w:val="24"/>
        </w:rPr>
        <w:t xml:space="preserve">　第２８条　この規約で定めるもののほか、必要な事項は規程で定める。</w:t>
      </w:r>
    </w:p>
    <w:p w:rsidR="001E36DC" w:rsidRPr="00E00763" w:rsidRDefault="001E36DC" w:rsidP="001E36DC">
      <w:pPr>
        <w:rPr>
          <w:sz w:val="24"/>
          <w:szCs w:val="24"/>
        </w:rPr>
      </w:pPr>
    </w:p>
    <w:p w:rsidR="001E36DC" w:rsidRPr="00E00763" w:rsidRDefault="001E36DC" w:rsidP="001E36DC">
      <w:pPr>
        <w:rPr>
          <w:sz w:val="24"/>
          <w:szCs w:val="24"/>
        </w:rPr>
      </w:pPr>
    </w:p>
    <w:p w:rsidR="001E36DC" w:rsidRDefault="001E36DC" w:rsidP="001E36DC">
      <w:pPr>
        <w:rPr>
          <w:sz w:val="24"/>
          <w:szCs w:val="24"/>
        </w:rPr>
      </w:pPr>
      <w:r w:rsidRPr="00E00763">
        <w:rPr>
          <w:rFonts w:hint="eastAsia"/>
          <w:sz w:val="24"/>
          <w:szCs w:val="24"/>
        </w:rPr>
        <w:t>附　　則</w:t>
      </w:r>
    </w:p>
    <w:p w:rsidR="005A7141" w:rsidRPr="00194B41" w:rsidRDefault="005A7141" w:rsidP="001E36DC">
      <w:pPr>
        <w:rPr>
          <w:sz w:val="24"/>
          <w:szCs w:val="24"/>
        </w:rPr>
      </w:pPr>
      <w:r w:rsidRPr="00194B41">
        <w:rPr>
          <w:rFonts w:hint="eastAsia"/>
          <w:sz w:val="24"/>
          <w:szCs w:val="24"/>
        </w:rPr>
        <w:t xml:space="preserve">　（実施の時期）</w:t>
      </w:r>
    </w:p>
    <w:p w:rsidR="001E36DC" w:rsidRPr="00194B41" w:rsidRDefault="005A7141" w:rsidP="006724B8">
      <w:pPr>
        <w:ind w:left="480" w:hangingChars="200" w:hanging="480"/>
        <w:rPr>
          <w:sz w:val="24"/>
          <w:szCs w:val="24"/>
        </w:rPr>
      </w:pPr>
      <w:r w:rsidRPr="00194B41">
        <w:rPr>
          <w:rFonts w:hint="eastAsia"/>
          <w:sz w:val="24"/>
          <w:szCs w:val="24"/>
        </w:rPr>
        <w:t xml:space="preserve">　</w:t>
      </w:r>
      <w:r w:rsidR="006724B8" w:rsidRPr="00194B41">
        <w:rPr>
          <w:rFonts w:hint="eastAsia"/>
          <w:sz w:val="24"/>
          <w:szCs w:val="24"/>
        </w:rPr>
        <w:t xml:space="preserve">　　</w:t>
      </w:r>
      <w:r w:rsidRPr="00194B41">
        <w:rPr>
          <w:rFonts w:hint="eastAsia"/>
          <w:sz w:val="24"/>
          <w:szCs w:val="24"/>
        </w:rPr>
        <w:t>この規約</w:t>
      </w:r>
      <w:r w:rsidR="001E36DC" w:rsidRPr="00194B41">
        <w:rPr>
          <w:rFonts w:hint="eastAsia"/>
          <w:sz w:val="24"/>
          <w:szCs w:val="24"/>
        </w:rPr>
        <w:t>は</w:t>
      </w:r>
      <w:r w:rsidRPr="00194B41">
        <w:rPr>
          <w:rFonts w:hint="eastAsia"/>
          <w:sz w:val="24"/>
          <w:szCs w:val="24"/>
        </w:rPr>
        <w:t>、</w:t>
      </w:r>
      <w:r w:rsidR="001E36DC" w:rsidRPr="00194B41">
        <w:rPr>
          <w:rFonts w:hint="eastAsia"/>
          <w:sz w:val="24"/>
          <w:szCs w:val="24"/>
        </w:rPr>
        <w:t>平成</w:t>
      </w:r>
      <w:r w:rsidR="00B21D59">
        <w:rPr>
          <w:rFonts w:hint="eastAsia"/>
          <w:sz w:val="24"/>
          <w:szCs w:val="24"/>
        </w:rPr>
        <w:t>３０</w:t>
      </w:r>
      <w:r w:rsidR="001E36DC" w:rsidRPr="00194B41">
        <w:rPr>
          <w:rFonts w:hint="eastAsia"/>
          <w:sz w:val="24"/>
          <w:szCs w:val="24"/>
        </w:rPr>
        <w:t>年</w:t>
      </w:r>
      <w:r w:rsidR="00B21D59">
        <w:rPr>
          <w:rFonts w:hint="eastAsia"/>
          <w:sz w:val="24"/>
          <w:szCs w:val="24"/>
        </w:rPr>
        <w:t>１</w:t>
      </w:r>
      <w:r w:rsidR="001E36DC" w:rsidRPr="00194B41">
        <w:rPr>
          <w:rFonts w:hint="eastAsia"/>
          <w:sz w:val="24"/>
          <w:szCs w:val="24"/>
        </w:rPr>
        <w:t>月</w:t>
      </w:r>
      <w:r w:rsidR="00B21D59">
        <w:rPr>
          <w:rFonts w:hint="eastAsia"/>
          <w:sz w:val="24"/>
          <w:szCs w:val="24"/>
        </w:rPr>
        <w:t>２４</w:t>
      </w:r>
      <w:r w:rsidR="001E36DC" w:rsidRPr="00194B41">
        <w:rPr>
          <w:rFonts w:hint="eastAsia"/>
          <w:sz w:val="24"/>
          <w:szCs w:val="24"/>
        </w:rPr>
        <w:t>日から施行する。</w:t>
      </w:r>
      <w:r w:rsidR="00194B41" w:rsidRPr="00194B41">
        <w:rPr>
          <w:rFonts w:hint="eastAsia"/>
          <w:sz w:val="24"/>
          <w:szCs w:val="24"/>
        </w:rPr>
        <w:t>尚、設立時の役員任期は、規約の規定に拘らず平成３０年３月３１</w:t>
      </w:r>
      <w:r w:rsidR="006724B8" w:rsidRPr="00194B41">
        <w:rPr>
          <w:rFonts w:hint="eastAsia"/>
          <w:sz w:val="24"/>
          <w:szCs w:val="24"/>
        </w:rPr>
        <w:t>日までとする。</w:t>
      </w:r>
    </w:p>
    <w:sectPr w:rsidR="001E36DC" w:rsidRPr="00194B41" w:rsidSect="00E376BF">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DA4E99"/>
    <w:multiLevelType w:val="hybridMultilevel"/>
    <w:tmpl w:val="6AA0D902"/>
    <w:lvl w:ilvl="0" w:tplc="1AEAD6FE">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18150F6F"/>
    <w:multiLevelType w:val="hybridMultilevel"/>
    <w:tmpl w:val="45C29D92"/>
    <w:lvl w:ilvl="0" w:tplc="4F3071F6">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2DF67763"/>
    <w:multiLevelType w:val="hybridMultilevel"/>
    <w:tmpl w:val="025249A4"/>
    <w:lvl w:ilvl="0" w:tplc="9426FF20">
      <w:start w:val="1"/>
      <w:numFmt w:val="decimalFullWidth"/>
      <w:lvlText w:val="第%1条"/>
      <w:lvlJc w:val="left"/>
      <w:pPr>
        <w:ind w:left="1200" w:hanging="9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4B622431"/>
    <w:multiLevelType w:val="hybridMultilevel"/>
    <w:tmpl w:val="6DAA89BA"/>
    <w:lvl w:ilvl="0" w:tplc="7C2E8BFA">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15:restartNumberingAfterBreak="0">
    <w:nsid w:val="4DD17E96"/>
    <w:multiLevelType w:val="hybridMultilevel"/>
    <w:tmpl w:val="86723EDC"/>
    <w:lvl w:ilvl="0" w:tplc="74F8C162">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4F192543"/>
    <w:multiLevelType w:val="hybridMultilevel"/>
    <w:tmpl w:val="B2A8541C"/>
    <w:lvl w:ilvl="0" w:tplc="3F2AC0DA">
      <w:start w:val="1"/>
      <w:numFmt w:val="decimalFullWidth"/>
      <w:lvlText w:val="（%1）"/>
      <w:lvlJc w:val="left"/>
      <w:pPr>
        <w:ind w:left="1200" w:hanging="720"/>
      </w:pPr>
      <w:rPr>
        <w:rFonts w:hint="default"/>
        <w:lang w:val="en-US"/>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15:restartNumberingAfterBreak="0">
    <w:nsid w:val="58F73A2B"/>
    <w:multiLevelType w:val="hybridMultilevel"/>
    <w:tmpl w:val="3A60D9B2"/>
    <w:lvl w:ilvl="0" w:tplc="9426FF20">
      <w:start w:val="1"/>
      <w:numFmt w:val="decimalFullWidth"/>
      <w:lvlText w:val="第%1条"/>
      <w:lvlJc w:val="left"/>
      <w:pPr>
        <w:ind w:left="1200" w:hanging="9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79324A69"/>
    <w:multiLevelType w:val="hybridMultilevel"/>
    <w:tmpl w:val="552A8662"/>
    <w:lvl w:ilvl="0" w:tplc="F572AB3A">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6"/>
  </w:num>
  <w:num w:numId="2">
    <w:abstractNumId w:val="5"/>
  </w:num>
  <w:num w:numId="3">
    <w:abstractNumId w:val="0"/>
  </w:num>
  <w:num w:numId="4">
    <w:abstractNumId w:val="4"/>
  </w:num>
  <w:num w:numId="5">
    <w:abstractNumId w:val="1"/>
  </w:num>
  <w:num w:numId="6">
    <w:abstractNumId w:val="7"/>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6BF"/>
    <w:rsid w:val="00000DDF"/>
    <w:rsid w:val="000B4747"/>
    <w:rsid w:val="000B566D"/>
    <w:rsid w:val="00116C59"/>
    <w:rsid w:val="00194B41"/>
    <w:rsid w:val="001E36DC"/>
    <w:rsid w:val="001F62D6"/>
    <w:rsid w:val="0021759D"/>
    <w:rsid w:val="002603E5"/>
    <w:rsid w:val="002D3EF6"/>
    <w:rsid w:val="002E4644"/>
    <w:rsid w:val="0031545B"/>
    <w:rsid w:val="00327E9E"/>
    <w:rsid w:val="00423E48"/>
    <w:rsid w:val="004436C3"/>
    <w:rsid w:val="004618CD"/>
    <w:rsid w:val="0049392F"/>
    <w:rsid w:val="0050483A"/>
    <w:rsid w:val="005176BC"/>
    <w:rsid w:val="00565D75"/>
    <w:rsid w:val="005740D3"/>
    <w:rsid w:val="005A7141"/>
    <w:rsid w:val="005D20D5"/>
    <w:rsid w:val="005F20C1"/>
    <w:rsid w:val="006724B8"/>
    <w:rsid w:val="006B0EEA"/>
    <w:rsid w:val="0071258E"/>
    <w:rsid w:val="007171E9"/>
    <w:rsid w:val="007174DA"/>
    <w:rsid w:val="00823930"/>
    <w:rsid w:val="00867381"/>
    <w:rsid w:val="008D308D"/>
    <w:rsid w:val="00A13E8D"/>
    <w:rsid w:val="00A3401F"/>
    <w:rsid w:val="00A37FDE"/>
    <w:rsid w:val="00A56536"/>
    <w:rsid w:val="00A86AA0"/>
    <w:rsid w:val="00AA6860"/>
    <w:rsid w:val="00AC7F83"/>
    <w:rsid w:val="00B21D59"/>
    <w:rsid w:val="00B66BD7"/>
    <w:rsid w:val="00C21DEF"/>
    <w:rsid w:val="00C233D1"/>
    <w:rsid w:val="00C644F3"/>
    <w:rsid w:val="00D622E2"/>
    <w:rsid w:val="00DF0283"/>
    <w:rsid w:val="00E00763"/>
    <w:rsid w:val="00E376BF"/>
    <w:rsid w:val="00FC08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9812D663-9CBA-4A89-BFC1-565E09D67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76BF"/>
    <w:pPr>
      <w:ind w:leftChars="400" w:left="840"/>
    </w:pPr>
  </w:style>
  <w:style w:type="paragraph" w:styleId="a4">
    <w:name w:val="Balloon Text"/>
    <w:basedOn w:val="a"/>
    <w:link w:val="a5"/>
    <w:uiPriority w:val="99"/>
    <w:semiHidden/>
    <w:unhideWhenUsed/>
    <w:rsid w:val="007174D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174DA"/>
    <w:rPr>
      <w:rFonts w:asciiTheme="majorHAnsi" w:eastAsiaTheme="majorEastAsia" w:hAnsiTheme="majorHAnsi" w:cstheme="majorBidi"/>
      <w:sz w:val="18"/>
      <w:szCs w:val="18"/>
    </w:rPr>
  </w:style>
  <w:style w:type="paragraph" w:styleId="a6">
    <w:name w:val="Note Heading"/>
    <w:basedOn w:val="a"/>
    <w:next w:val="a"/>
    <w:link w:val="a7"/>
    <w:uiPriority w:val="99"/>
    <w:unhideWhenUsed/>
    <w:rsid w:val="00A56536"/>
    <w:pPr>
      <w:jc w:val="center"/>
    </w:pPr>
    <w:rPr>
      <w:color w:val="FF0000"/>
      <w:sz w:val="24"/>
      <w:szCs w:val="24"/>
    </w:rPr>
  </w:style>
  <w:style w:type="character" w:customStyle="1" w:styleId="a7">
    <w:name w:val="記 (文字)"/>
    <w:basedOn w:val="a0"/>
    <w:link w:val="a6"/>
    <w:uiPriority w:val="99"/>
    <w:rsid w:val="00A56536"/>
    <w:rPr>
      <w:color w:val="FF0000"/>
      <w:sz w:val="24"/>
      <w:szCs w:val="24"/>
    </w:rPr>
  </w:style>
  <w:style w:type="paragraph" w:styleId="a8">
    <w:name w:val="Closing"/>
    <w:basedOn w:val="a"/>
    <w:link w:val="a9"/>
    <w:uiPriority w:val="99"/>
    <w:unhideWhenUsed/>
    <w:rsid w:val="00A56536"/>
    <w:pPr>
      <w:jc w:val="right"/>
    </w:pPr>
    <w:rPr>
      <w:color w:val="FF0000"/>
      <w:sz w:val="24"/>
      <w:szCs w:val="24"/>
    </w:rPr>
  </w:style>
  <w:style w:type="character" w:customStyle="1" w:styleId="a9">
    <w:name w:val="結語 (文字)"/>
    <w:basedOn w:val="a0"/>
    <w:link w:val="a8"/>
    <w:uiPriority w:val="99"/>
    <w:rsid w:val="00A56536"/>
    <w:rPr>
      <w:color w:val="FF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287</TotalTime>
  <Pages>5</Pages>
  <Words>476</Words>
  <Characters>2719</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itoshima19</dc:creator>
  <cp:keywords/>
  <dc:description/>
  <cp:lastModifiedBy>Owner</cp:lastModifiedBy>
  <cp:revision>18</cp:revision>
  <cp:lastPrinted>2018-01-31T02:18:00Z</cp:lastPrinted>
  <dcterms:created xsi:type="dcterms:W3CDTF">2016-09-26T07:53:00Z</dcterms:created>
  <dcterms:modified xsi:type="dcterms:W3CDTF">2018-01-31T02:39:00Z</dcterms:modified>
</cp:coreProperties>
</file>